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8"/>
        <w:gridCol w:w="8662"/>
      </w:tblGrid>
      <w:tr w:rsidR="007129E7" w:rsidRPr="00A02540" w:rsidTr="008B0380">
        <w:trPr>
          <w:trHeight w:val="1600"/>
        </w:trPr>
        <w:tc>
          <w:tcPr>
            <w:tcW w:w="1958" w:type="dxa"/>
            <w:tcBorders>
              <w:top w:val="single" w:sz="4" w:space="0" w:color="auto"/>
              <w:left w:val="single" w:sz="4" w:space="0" w:color="auto"/>
              <w:bottom w:val="single" w:sz="4" w:space="0" w:color="auto"/>
              <w:right w:val="single" w:sz="4" w:space="0" w:color="auto"/>
            </w:tcBorders>
            <w:hideMark/>
          </w:tcPr>
          <w:p w:rsidR="007129E7" w:rsidRPr="00A02540" w:rsidRDefault="007129E7" w:rsidP="00EE5F3E">
            <w:pPr>
              <w:spacing w:after="0" w:line="240" w:lineRule="auto"/>
              <w:jc w:val="center"/>
              <w:rPr>
                <w:rFonts w:ascii="Times New Roman" w:eastAsia="Times New Roman" w:hAnsi="Times New Roman"/>
                <w:sz w:val="36"/>
                <w:szCs w:val="36"/>
                <w:lang w:eastAsia="ru-RU"/>
              </w:rPr>
            </w:pPr>
            <w:r>
              <w:rPr>
                <w:rFonts w:ascii="Times New Roman" w:eastAsia="Times New Roman" w:hAnsi="Times New Roman"/>
                <w:noProof/>
                <w:sz w:val="36"/>
                <w:szCs w:val="36"/>
                <w:lang w:eastAsia="ru-RU"/>
              </w:rPr>
              <w:drawing>
                <wp:inline distT="0" distB="0" distL="0" distR="0">
                  <wp:extent cx="542925" cy="666750"/>
                  <wp:effectExtent l="0" t="0" r="9525" b="0"/>
                  <wp:docPr id="1" name="Рисунок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3"/>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rsidR="007129E7" w:rsidRPr="00A02540" w:rsidRDefault="006D0EFD" w:rsidP="00EE5F3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p>
          <w:p w:rsidR="007129E7" w:rsidRPr="00A02540" w:rsidRDefault="00EE5F3E" w:rsidP="00EE5F3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 февраля</w:t>
            </w:r>
          </w:p>
          <w:p w:rsidR="007129E7" w:rsidRPr="00A02540" w:rsidRDefault="00BD5492" w:rsidP="00EE5F3E">
            <w:pPr>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 xml:space="preserve">№  </w:t>
            </w:r>
            <w:bookmarkStart w:id="0" w:name="_GoBack"/>
            <w:bookmarkEnd w:id="0"/>
            <w:r w:rsidR="00EE5F3E">
              <w:rPr>
                <w:rFonts w:ascii="Times New Roman" w:eastAsia="Times New Roman" w:hAnsi="Times New Roman"/>
                <w:sz w:val="28"/>
                <w:szCs w:val="28"/>
                <w:lang w:eastAsia="ru-RU"/>
              </w:rPr>
              <w:t>3</w:t>
            </w:r>
          </w:p>
        </w:tc>
        <w:tc>
          <w:tcPr>
            <w:tcW w:w="8662" w:type="dxa"/>
            <w:tcBorders>
              <w:top w:val="single" w:sz="4" w:space="0" w:color="auto"/>
              <w:left w:val="single" w:sz="4" w:space="0" w:color="auto"/>
              <w:bottom w:val="single" w:sz="4" w:space="0" w:color="auto"/>
              <w:right w:val="single" w:sz="4" w:space="0" w:color="auto"/>
            </w:tcBorders>
          </w:tcPr>
          <w:p w:rsidR="007129E7" w:rsidRPr="00A02540" w:rsidRDefault="007129E7" w:rsidP="000C0F23">
            <w:pPr>
              <w:spacing w:after="0" w:line="240" w:lineRule="auto"/>
              <w:jc w:val="center"/>
              <w:rPr>
                <w:rFonts w:ascii="Arial Black" w:eastAsia="Times New Roman" w:hAnsi="Arial Black"/>
                <w:b/>
                <w:sz w:val="44"/>
                <w:szCs w:val="44"/>
                <w:lang w:eastAsia="ru-RU"/>
              </w:rPr>
            </w:pPr>
            <w:r w:rsidRPr="00A02540">
              <w:rPr>
                <w:rFonts w:ascii="Arial Black" w:eastAsia="Times New Roman" w:hAnsi="Arial Black"/>
                <w:b/>
                <w:sz w:val="44"/>
                <w:szCs w:val="44"/>
                <w:lang w:eastAsia="ru-RU"/>
              </w:rPr>
              <w:t xml:space="preserve">В е с т н и к   </w:t>
            </w:r>
            <w:proofErr w:type="gramStart"/>
            <w:r w:rsidRPr="00A02540">
              <w:rPr>
                <w:rFonts w:ascii="Arial Black" w:eastAsia="Times New Roman" w:hAnsi="Arial Black"/>
                <w:b/>
                <w:sz w:val="44"/>
                <w:szCs w:val="44"/>
                <w:lang w:eastAsia="ru-RU"/>
              </w:rPr>
              <w:t>п</w:t>
            </w:r>
            <w:proofErr w:type="gramEnd"/>
            <w:r w:rsidRPr="00A02540">
              <w:rPr>
                <w:rFonts w:ascii="Arial Black" w:eastAsia="Times New Roman" w:hAnsi="Arial Black"/>
                <w:b/>
                <w:sz w:val="44"/>
                <w:szCs w:val="44"/>
                <w:lang w:eastAsia="ru-RU"/>
              </w:rPr>
              <w:t xml:space="preserve"> о с е л е н и я</w:t>
            </w:r>
          </w:p>
          <w:p w:rsidR="007129E7" w:rsidRPr="00A02540" w:rsidRDefault="007129E7" w:rsidP="000C0F23">
            <w:pPr>
              <w:spacing w:after="0" w:line="240" w:lineRule="auto"/>
              <w:jc w:val="center"/>
              <w:rPr>
                <w:rFonts w:ascii="Arial Black" w:eastAsia="Times New Roman" w:hAnsi="Arial Black"/>
                <w:b/>
                <w:sz w:val="44"/>
                <w:szCs w:val="44"/>
                <w:lang w:eastAsia="ru-RU"/>
              </w:rPr>
            </w:pPr>
            <w:r w:rsidRPr="00A02540">
              <w:rPr>
                <w:rFonts w:ascii="Arial Black" w:eastAsia="Times New Roman" w:hAnsi="Arial Black"/>
                <w:b/>
                <w:sz w:val="44"/>
                <w:szCs w:val="44"/>
                <w:lang w:eastAsia="ru-RU"/>
              </w:rPr>
              <w:t>Старая Шентала</w:t>
            </w:r>
          </w:p>
          <w:p w:rsidR="007129E7" w:rsidRPr="00A02540" w:rsidRDefault="007129E7" w:rsidP="000C0F23">
            <w:pPr>
              <w:spacing w:after="0" w:line="240" w:lineRule="auto"/>
              <w:jc w:val="center"/>
              <w:rPr>
                <w:rFonts w:ascii="Times New Roman" w:eastAsia="Times New Roman" w:hAnsi="Times New Roman"/>
                <w:b/>
                <w:sz w:val="36"/>
                <w:szCs w:val="36"/>
                <w:lang w:eastAsia="ru-RU"/>
              </w:rPr>
            </w:pPr>
          </w:p>
        </w:tc>
      </w:tr>
    </w:tbl>
    <w:p w:rsidR="007129E7" w:rsidRPr="00A02540" w:rsidRDefault="007129E7" w:rsidP="007129E7">
      <w:pPr>
        <w:tabs>
          <w:tab w:val="left" w:pos="3465"/>
        </w:tabs>
        <w:spacing w:after="0" w:line="240" w:lineRule="auto"/>
        <w:rPr>
          <w:rFonts w:ascii="Times New Roman" w:eastAsia="Times New Roman" w:hAnsi="Times New Roman"/>
          <w:sz w:val="28"/>
          <w:szCs w:val="28"/>
          <w:lang w:eastAsia="ru-RU"/>
        </w:rPr>
      </w:pPr>
    </w:p>
    <w:p w:rsidR="007129E7" w:rsidRDefault="007129E7" w:rsidP="00C01032">
      <w:pPr>
        <w:tabs>
          <w:tab w:val="left" w:pos="3465"/>
        </w:tabs>
        <w:spacing w:after="0" w:line="240" w:lineRule="auto"/>
        <w:jc w:val="center"/>
        <w:rPr>
          <w:rFonts w:ascii="Times New Roman" w:eastAsia="Times New Roman" w:hAnsi="Times New Roman"/>
          <w:b/>
          <w:sz w:val="32"/>
          <w:szCs w:val="32"/>
          <w:lang w:eastAsia="ru-RU"/>
        </w:rPr>
      </w:pPr>
      <w:r w:rsidRPr="00C01032">
        <w:rPr>
          <w:rFonts w:ascii="Times New Roman" w:eastAsia="Times New Roman" w:hAnsi="Times New Roman"/>
          <w:sz w:val="32"/>
          <w:szCs w:val="32"/>
          <w:lang w:eastAsia="ru-RU"/>
        </w:rPr>
        <w:t xml:space="preserve">   «</w:t>
      </w:r>
      <w:r w:rsidRPr="00C01032">
        <w:rPr>
          <w:rFonts w:ascii="Times New Roman" w:eastAsia="Times New Roman" w:hAnsi="Times New Roman"/>
          <w:b/>
          <w:sz w:val="32"/>
          <w:szCs w:val="32"/>
          <w:lang w:eastAsia="ru-RU"/>
        </w:rPr>
        <w:t>ОФИЦИАЛЬНОЕ ОПУБЛИКОВАНИЕ»</w:t>
      </w:r>
    </w:p>
    <w:p w:rsidR="00235172" w:rsidRDefault="00235172" w:rsidP="00235172">
      <w:pPr>
        <w:shd w:val="clear" w:color="auto" w:fill="FFFFFF"/>
        <w:spacing w:after="0" w:line="240" w:lineRule="auto"/>
        <w:jc w:val="both"/>
        <w:outlineLvl w:val="0"/>
        <w:rPr>
          <w:rFonts w:ascii="Times New Roman" w:hAnsi="Times New Roman"/>
          <w:b/>
          <w:bCs/>
          <w:sz w:val="28"/>
          <w:szCs w:val="28"/>
        </w:rPr>
      </w:pPr>
    </w:p>
    <w:p w:rsidR="00235172" w:rsidRDefault="00235172" w:rsidP="00614B5E">
      <w:pPr>
        <w:shd w:val="clear" w:color="auto" w:fill="FFFFFF"/>
        <w:spacing w:after="0" w:line="240" w:lineRule="auto"/>
        <w:jc w:val="center"/>
        <w:outlineLvl w:val="0"/>
        <w:rPr>
          <w:rFonts w:ascii="Times New Roman" w:hAnsi="Times New Roman"/>
          <w:b/>
          <w:bCs/>
          <w:sz w:val="28"/>
          <w:szCs w:val="28"/>
        </w:rPr>
      </w:pPr>
      <w:r w:rsidRPr="00614B5E">
        <w:rPr>
          <w:rFonts w:ascii="Times New Roman" w:hAnsi="Times New Roman"/>
          <w:b/>
          <w:bCs/>
          <w:sz w:val="28"/>
          <w:szCs w:val="28"/>
        </w:rPr>
        <w:t xml:space="preserve">Прокуратура </w:t>
      </w:r>
      <w:proofErr w:type="spellStart"/>
      <w:r w:rsidRPr="00614B5E">
        <w:rPr>
          <w:rFonts w:ascii="Times New Roman" w:hAnsi="Times New Roman"/>
          <w:b/>
          <w:bCs/>
          <w:sz w:val="28"/>
          <w:szCs w:val="28"/>
        </w:rPr>
        <w:t>Шенталинского</w:t>
      </w:r>
      <w:proofErr w:type="spellEnd"/>
      <w:r w:rsidRPr="00614B5E">
        <w:rPr>
          <w:rFonts w:ascii="Times New Roman" w:hAnsi="Times New Roman"/>
          <w:b/>
          <w:bCs/>
          <w:sz w:val="28"/>
          <w:szCs w:val="28"/>
        </w:rPr>
        <w:t xml:space="preserve"> района разъясняет.</w:t>
      </w:r>
    </w:p>
    <w:p w:rsidR="00614B5E" w:rsidRPr="00614B5E" w:rsidRDefault="00614B5E" w:rsidP="00614B5E">
      <w:pPr>
        <w:shd w:val="clear" w:color="auto" w:fill="FFFFFF"/>
        <w:spacing w:after="0" w:line="240" w:lineRule="auto"/>
        <w:jc w:val="center"/>
        <w:outlineLvl w:val="0"/>
        <w:rPr>
          <w:rFonts w:ascii="Times New Roman" w:hAnsi="Times New Roman"/>
          <w:b/>
          <w:bCs/>
          <w:sz w:val="28"/>
          <w:szCs w:val="28"/>
        </w:rPr>
      </w:pPr>
    </w:p>
    <w:p w:rsidR="00235172" w:rsidRPr="00614B5E" w:rsidRDefault="00235172" w:rsidP="00614B5E">
      <w:pPr>
        <w:shd w:val="clear" w:color="auto" w:fill="FFFFFF"/>
        <w:spacing w:after="0" w:line="240" w:lineRule="auto"/>
        <w:jc w:val="both"/>
        <w:rPr>
          <w:rFonts w:ascii="Times New Roman" w:hAnsi="Times New Roman"/>
          <w:b/>
          <w:bCs/>
          <w:sz w:val="20"/>
          <w:szCs w:val="20"/>
        </w:rPr>
      </w:pPr>
      <w:r w:rsidRPr="00614B5E">
        <w:rPr>
          <w:rFonts w:ascii="Times New Roman" w:hAnsi="Times New Roman"/>
          <w:b/>
          <w:bCs/>
          <w:sz w:val="20"/>
          <w:szCs w:val="20"/>
        </w:rPr>
        <w:t xml:space="preserve"> «</w:t>
      </w:r>
      <w:r w:rsidRPr="00614B5E">
        <w:rPr>
          <w:rFonts w:ascii="Times New Roman" w:eastAsia="Times New Roman" w:hAnsi="Times New Roman"/>
          <w:b/>
          <w:bCs/>
          <w:color w:val="333333"/>
          <w:sz w:val="20"/>
          <w:szCs w:val="20"/>
          <w:lang w:eastAsia="ru-RU"/>
        </w:rPr>
        <w:t>Новые требования к защищенности объектов, предназначенных для организации отдыха детей и их оздоровления</w:t>
      </w:r>
      <w:r w:rsidRPr="00614B5E">
        <w:rPr>
          <w:rFonts w:ascii="Times New Roman" w:hAnsi="Times New Roman"/>
          <w:b/>
          <w:bCs/>
          <w:sz w:val="20"/>
          <w:szCs w:val="20"/>
        </w:rPr>
        <w:t>».</w:t>
      </w:r>
    </w:p>
    <w:p w:rsidR="00235172" w:rsidRPr="00614B5E" w:rsidRDefault="00235172" w:rsidP="00614B5E">
      <w:pPr>
        <w:pStyle w:val="a6"/>
        <w:shd w:val="clear" w:color="auto" w:fill="FFFFFF"/>
        <w:jc w:val="both"/>
        <w:rPr>
          <w:color w:val="333333"/>
          <w:sz w:val="20"/>
          <w:szCs w:val="20"/>
        </w:rPr>
      </w:pPr>
    </w:p>
    <w:p w:rsidR="00235172" w:rsidRPr="00614B5E" w:rsidRDefault="00235172" w:rsidP="00614B5E">
      <w:pPr>
        <w:pStyle w:val="a6"/>
        <w:shd w:val="clear" w:color="auto" w:fill="FFFFFF"/>
        <w:jc w:val="both"/>
        <w:rPr>
          <w:b/>
          <w:color w:val="333333"/>
          <w:sz w:val="20"/>
          <w:szCs w:val="20"/>
        </w:rPr>
      </w:pPr>
      <w:r w:rsidRPr="00614B5E">
        <w:rPr>
          <w:color w:val="333333"/>
          <w:sz w:val="20"/>
          <w:szCs w:val="20"/>
        </w:rPr>
        <w:t xml:space="preserve">Комментирует </w:t>
      </w:r>
      <w:r w:rsidRPr="00614B5E">
        <w:rPr>
          <w:b/>
          <w:color w:val="333333"/>
          <w:sz w:val="20"/>
          <w:szCs w:val="20"/>
        </w:rPr>
        <w:t xml:space="preserve">прокурор </w:t>
      </w:r>
      <w:proofErr w:type="spellStart"/>
      <w:r w:rsidRPr="00614B5E">
        <w:rPr>
          <w:b/>
          <w:color w:val="333333"/>
          <w:sz w:val="20"/>
          <w:szCs w:val="20"/>
        </w:rPr>
        <w:t>Шенталинского</w:t>
      </w:r>
      <w:proofErr w:type="spellEnd"/>
      <w:r w:rsidRPr="00614B5E">
        <w:rPr>
          <w:b/>
          <w:color w:val="333333"/>
          <w:sz w:val="20"/>
          <w:szCs w:val="20"/>
        </w:rPr>
        <w:t xml:space="preserve"> района Сергей </w:t>
      </w:r>
      <w:proofErr w:type="spellStart"/>
      <w:r w:rsidRPr="00614B5E">
        <w:rPr>
          <w:b/>
          <w:color w:val="333333"/>
          <w:sz w:val="20"/>
          <w:szCs w:val="20"/>
        </w:rPr>
        <w:t>Енякин</w:t>
      </w:r>
      <w:proofErr w:type="spellEnd"/>
      <w:r w:rsidRPr="00614B5E">
        <w:rPr>
          <w:b/>
          <w:color w:val="333333"/>
          <w:sz w:val="20"/>
          <w:szCs w:val="20"/>
        </w:rPr>
        <w:t>.</w:t>
      </w:r>
    </w:p>
    <w:p w:rsidR="00235172" w:rsidRPr="00614B5E" w:rsidRDefault="00235172"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14.05.2021 постановлением Правительства РФ № 732 утверждены требования к антитеррористической защищенности объектов (территорий), предназначенных для организации отдыха детей и их оздоровления. Указанные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указанных объектов (территорий).</w:t>
      </w:r>
    </w:p>
    <w:p w:rsidR="00235172" w:rsidRPr="00614B5E" w:rsidRDefault="00235172"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Согласно требованиям объекты (территории) для отдыха детей подразделяются на стационарные и нестационарные типы.</w:t>
      </w:r>
    </w:p>
    <w:p w:rsidR="00235172" w:rsidRPr="00614B5E" w:rsidRDefault="00235172"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Объекты (территории) стационарного типа - это комплекс технологически и технически связанных между собой зданий, строений, сооружений, прочно связанных фундаментом с землей и имеющих общую прилегающую территорию и (или) внешние границы, отдельные здания (строения, сооружения), прочно связанные фундаментом с землей, обособленные помещения или группы помещений.</w:t>
      </w:r>
    </w:p>
    <w:p w:rsidR="00235172" w:rsidRPr="00614B5E" w:rsidRDefault="00235172"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Объекты (территории) нестационарного типа - это туристские палатки или иные аналогичные изделия (мобильные конструкции), размещаемые в естественных природно-климатических условиях.</w:t>
      </w:r>
    </w:p>
    <w:p w:rsidR="00235172" w:rsidRPr="00614B5E" w:rsidRDefault="00235172"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На объекты (территории), предназначенные для организации отдыха детей и их оздоровления, включенные в реестр организаций отдыха детей и их оздоровления на территории субъекта РФ (которые формируется уполномоченным органом исполнительной власти субъекта РФ в сфере организации отдыха и оздоровления детей), будут распространяться данные требования.</w:t>
      </w:r>
    </w:p>
    <w:p w:rsidR="00235172" w:rsidRPr="00614B5E" w:rsidRDefault="00235172"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 xml:space="preserve">С учетом степени угрозы совершения террористического акта и возможных последствий его совершения устанавливаются I - IV категории объектов (территорий) стационарного </w:t>
      </w:r>
      <w:proofErr w:type="spellStart"/>
      <w:r w:rsidRPr="00614B5E">
        <w:rPr>
          <w:rFonts w:ascii="Times New Roman" w:eastAsia="Times New Roman" w:hAnsi="Times New Roman"/>
          <w:color w:val="333333"/>
          <w:sz w:val="20"/>
          <w:szCs w:val="20"/>
          <w:lang w:eastAsia="ru-RU"/>
        </w:rPr>
        <w:t>типа</w:t>
      </w:r>
      <w:proofErr w:type="gramStart"/>
      <w:r w:rsidRPr="00614B5E">
        <w:rPr>
          <w:rFonts w:ascii="Times New Roman" w:eastAsia="Times New Roman" w:hAnsi="Times New Roman"/>
          <w:color w:val="333333"/>
          <w:sz w:val="20"/>
          <w:szCs w:val="20"/>
          <w:lang w:eastAsia="ru-RU"/>
        </w:rPr>
        <w:t>.Д</w:t>
      </w:r>
      <w:proofErr w:type="gramEnd"/>
      <w:r w:rsidRPr="00614B5E">
        <w:rPr>
          <w:rFonts w:ascii="Times New Roman" w:eastAsia="Times New Roman" w:hAnsi="Times New Roman"/>
          <w:color w:val="333333"/>
          <w:sz w:val="20"/>
          <w:szCs w:val="20"/>
          <w:lang w:eastAsia="ru-RU"/>
        </w:rPr>
        <w:t>ля</w:t>
      </w:r>
      <w:proofErr w:type="spellEnd"/>
      <w:r w:rsidRPr="00614B5E">
        <w:rPr>
          <w:rFonts w:ascii="Times New Roman" w:eastAsia="Times New Roman" w:hAnsi="Times New Roman"/>
          <w:color w:val="333333"/>
          <w:sz w:val="20"/>
          <w:szCs w:val="20"/>
          <w:lang w:eastAsia="ru-RU"/>
        </w:rPr>
        <w:t xml:space="preserve"> объектов стационарного типа всех категорий предусмотрены, в том числе оснащение системой тревожной сигнализации для вызова экстренных оперативных служб, периодический обход (не реже 4 раз в сутки) и осмотр зданий (строений, сооружений).Установлен порядок проведения плановых и внеплановых проверок антитеррористической защищенности объектов.</w:t>
      </w:r>
    </w:p>
    <w:p w:rsidR="00235172" w:rsidRPr="00614B5E" w:rsidRDefault="00235172"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 xml:space="preserve">Срок проведения проверки не может превышать 5 рабочих </w:t>
      </w:r>
      <w:proofErr w:type="spellStart"/>
      <w:r w:rsidRPr="00614B5E">
        <w:rPr>
          <w:rFonts w:ascii="Times New Roman" w:eastAsia="Times New Roman" w:hAnsi="Times New Roman"/>
          <w:color w:val="333333"/>
          <w:sz w:val="20"/>
          <w:szCs w:val="20"/>
          <w:lang w:eastAsia="ru-RU"/>
        </w:rPr>
        <w:t>дней</w:t>
      </w:r>
      <w:proofErr w:type="gramStart"/>
      <w:r w:rsidRPr="00614B5E">
        <w:rPr>
          <w:rFonts w:ascii="Times New Roman" w:eastAsia="Times New Roman" w:hAnsi="Times New Roman"/>
          <w:color w:val="333333"/>
          <w:sz w:val="20"/>
          <w:szCs w:val="20"/>
          <w:lang w:eastAsia="ru-RU"/>
        </w:rPr>
        <w:t>.П</w:t>
      </w:r>
      <w:proofErr w:type="gramEnd"/>
      <w:r w:rsidRPr="00614B5E">
        <w:rPr>
          <w:rFonts w:ascii="Times New Roman" w:eastAsia="Times New Roman" w:hAnsi="Times New Roman"/>
          <w:color w:val="333333"/>
          <w:sz w:val="20"/>
          <w:szCs w:val="20"/>
          <w:lang w:eastAsia="ru-RU"/>
        </w:rPr>
        <w:t>редусмотрен</w:t>
      </w:r>
      <w:proofErr w:type="spellEnd"/>
      <w:r w:rsidRPr="00614B5E">
        <w:rPr>
          <w:rFonts w:ascii="Times New Roman" w:eastAsia="Times New Roman" w:hAnsi="Times New Roman"/>
          <w:color w:val="333333"/>
          <w:sz w:val="20"/>
          <w:szCs w:val="20"/>
          <w:lang w:eastAsia="ru-RU"/>
        </w:rPr>
        <w:t xml:space="preserve">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на полученную информацию.</w:t>
      </w:r>
    </w:p>
    <w:p w:rsidR="00235172" w:rsidRPr="00614B5E" w:rsidRDefault="00235172" w:rsidP="00614B5E">
      <w:pPr>
        <w:shd w:val="clear" w:color="auto" w:fill="FFFFFF"/>
        <w:spacing w:after="0" w:line="240" w:lineRule="auto"/>
        <w:ind w:firstLine="709"/>
        <w:jc w:val="both"/>
        <w:rPr>
          <w:rFonts w:ascii="Times New Roman" w:hAnsi="Times New Roman"/>
          <w:sz w:val="20"/>
          <w:szCs w:val="20"/>
        </w:rPr>
      </w:pPr>
      <w:r w:rsidRPr="00614B5E">
        <w:rPr>
          <w:rFonts w:ascii="Times New Roman" w:eastAsia="Times New Roman" w:hAnsi="Times New Roman"/>
          <w:color w:val="333333"/>
          <w:sz w:val="20"/>
          <w:szCs w:val="20"/>
          <w:lang w:eastAsia="ru-RU"/>
        </w:rPr>
        <w:t>Также утверждена форма паспорта безопасности объектов (территорий) стационарного типа.</w:t>
      </w:r>
    </w:p>
    <w:p w:rsidR="00235172" w:rsidRPr="00614B5E" w:rsidRDefault="00235172" w:rsidP="00614B5E">
      <w:pPr>
        <w:pStyle w:val="a6"/>
        <w:shd w:val="clear" w:color="auto" w:fill="FFFFFF"/>
        <w:jc w:val="right"/>
        <w:rPr>
          <w:sz w:val="20"/>
          <w:szCs w:val="20"/>
        </w:rPr>
      </w:pPr>
      <w:r w:rsidRPr="00614B5E">
        <w:rPr>
          <w:color w:val="333333"/>
          <w:sz w:val="20"/>
          <w:szCs w:val="20"/>
        </w:rPr>
        <w:t>11.02.2022</w:t>
      </w:r>
    </w:p>
    <w:p w:rsidR="00614B5E" w:rsidRPr="00614B5E" w:rsidRDefault="00614B5E" w:rsidP="00614B5E">
      <w:pPr>
        <w:shd w:val="clear" w:color="auto" w:fill="FFFFFF"/>
        <w:spacing w:after="0" w:line="240" w:lineRule="auto"/>
        <w:jc w:val="both"/>
        <w:outlineLvl w:val="0"/>
        <w:rPr>
          <w:rFonts w:ascii="Times New Roman" w:hAnsi="Times New Roman"/>
          <w:b/>
          <w:bCs/>
          <w:sz w:val="20"/>
          <w:szCs w:val="20"/>
        </w:rPr>
      </w:pPr>
      <w:r w:rsidRPr="00614B5E">
        <w:rPr>
          <w:rFonts w:ascii="Times New Roman" w:hAnsi="Times New Roman"/>
          <w:b/>
          <w:bCs/>
          <w:sz w:val="20"/>
          <w:szCs w:val="20"/>
        </w:rPr>
        <w:t xml:space="preserve">Прокуратура </w:t>
      </w:r>
      <w:proofErr w:type="spellStart"/>
      <w:r w:rsidRPr="00614B5E">
        <w:rPr>
          <w:rFonts w:ascii="Times New Roman" w:hAnsi="Times New Roman"/>
          <w:b/>
          <w:bCs/>
          <w:sz w:val="20"/>
          <w:szCs w:val="20"/>
        </w:rPr>
        <w:t>Шенталинского</w:t>
      </w:r>
      <w:proofErr w:type="spellEnd"/>
      <w:r w:rsidRPr="00614B5E">
        <w:rPr>
          <w:rFonts w:ascii="Times New Roman" w:hAnsi="Times New Roman"/>
          <w:b/>
          <w:bCs/>
          <w:sz w:val="20"/>
          <w:szCs w:val="20"/>
        </w:rPr>
        <w:t xml:space="preserve"> района разъясняет.</w:t>
      </w:r>
    </w:p>
    <w:p w:rsidR="00614B5E" w:rsidRPr="00614B5E" w:rsidRDefault="00614B5E" w:rsidP="00614B5E">
      <w:pPr>
        <w:shd w:val="clear" w:color="auto" w:fill="FFFFFF"/>
        <w:spacing w:after="0" w:line="240" w:lineRule="auto"/>
        <w:jc w:val="both"/>
        <w:rPr>
          <w:rFonts w:ascii="Times New Roman" w:hAnsi="Times New Roman"/>
          <w:bCs/>
          <w:sz w:val="20"/>
          <w:szCs w:val="20"/>
        </w:rPr>
      </w:pPr>
      <w:r w:rsidRPr="00614B5E">
        <w:rPr>
          <w:rFonts w:ascii="Times New Roman" w:hAnsi="Times New Roman"/>
          <w:bCs/>
          <w:sz w:val="20"/>
          <w:szCs w:val="20"/>
        </w:rPr>
        <w:t>«</w:t>
      </w:r>
      <w:r w:rsidRPr="00614B5E">
        <w:rPr>
          <w:rFonts w:ascii="Times New Roman" w:eastAsia="Times New Roman" w:hAnsi="Times New Roman"/>
          <w:b/>
          <w:bCs/>
          <w:color w:val="333333"/>
          <w:sz w:val="20"/>
          <w:szCs w:val="20"/>
          <w:lang w:eastAsia="ru-RU"/>
        </w:rPr>
        <w:t>О требованиях к обучению работников в области охраны труда</w:t>
      </w:r>
      <w:r w:rsidRPr="00614B5E">
        <w:rPr>
          <w:rFonts w:ascii="Times New Roman" w:hAnsi="Times New Roman"/>
          <w:bCs/>
          <w:sz w:val="20"/>
          <w:szCs w:val="20"/>
        </w:rPr>
        <w:t>».</w:t>
      </w:r>
    </w:p>
    <w:p w:rsidR="00614B5E" w:rsidRPr="00614B5E" w:rsidRDefault="00614B5E" w:rsidP="00614B5E">
      <w:pPr>
        <w:pStyle w:val="a6"/>
        <w:shd w:val="clear" w:color="auto" w:fill="FFFFFF"/>
        <w:jc w:val="both"/>
        <w:rPr>
          <w:color w:val="333333"/>
          <w:sz w:val="20"/>
          <w:szCs w:val="20"/>
        </w:rPr>
      </w:pPr>
    </w:p>
    <w:p w:rsidR="00614B5E" w:rsidRPr="00614B5E" w:rsidRDefault="00614B5E" w:rsidP="00614B5E">
      <w:pPr>
        <w:pStyle w:val="a6"/>
        <w:shd w:val="clear" w:color="auto" w:fill="FFFFFF"/>
        <w:jc w:val="both"/>
        <w:rPr>
          <w:b/>
          <w:color w:val="333333"/>
          <w:sz w:val="20"/>
          <w:szCs w:val="20"/>
        </w:rPr>
      </w:pPr>
      <w:r w:rsidRPr="00614B5E">
        <w:rPr>
          <w:noProof/>
          <w:sz w:val="20"/>
          <w:szCs w:val="20"/>
        </w:rPr>
        <w:t>Разъясняет</w:t>
      </w:r>
      <w:r w:rsidRPr="00614B5E">
        <w:rPr>
          <w:b/>
          <w:color w:val="333333"/>
          <w:sz w:val="20"/>
          <w:szCs w:val="20"/>
        </w:rPr>
        <w:t xml:space="preserve">прокурор </w:t>
      </w:r>
      <w:proofErr w:type="spellStart"/>
      <w:r w:rsidRPr="00614B5E">
        <w:rPr>
          <w:b/>
          <w:color w:val="333333"/>
          <w:sz w:val="20"/>
          <w:szCs w:val="20"/>
        </w:rPr>
        <w:t>Шенталинского</w:t>
      </w:r>
      <w:proofErr w:type="spellEnd"/>
      <w:r w:rsidRPr="00614B5E">
        <w:rPr>
          <w:b/>
          <w:color w:val="333333"/>
          <w:sz w:val="20"/>
          <w:szCs w:val="20"/>
        </w:rPr>
        <w:t xml:space="preserve"> района Сергей </w:t>
      </w:r>
      <w:proofErr w:type="spellStart"/>
      <w:r w:rsidRPr="00614B5E">
        <w:rPr>
          <w:b/>
          <w:color w:val="333333"/>
          <w:sz w:val="20"/>
          <w:szCs w:val="20"/>
        </w:rPr>
        <w:t>Енякин</w:t>
      </w:r>
      <w:proofErr w:type="spellEnd"/>
      <w:r w:rsidRPr="00614B5E">
        <w:rPr>
          <w:b/>
          <w:color w:val="333333"/>
          <w:sz w:val="20"/>
          <w:szCs w:val="20"/>
        </w:rPr>
        <w:t>.</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 xml:space="preserve">Для обеспечения профилактических мер по сокращению производственного травматизма и профессиональных заболеваний трудовым законодательством предусмотрено обязательное </w:t>
      </w:r>
      <w:proofErr w:type="gramStart"/>
      <w:r w:rsidRPr="00614B5E">
        <w:rPr>
          <w:rFonts w:ascii="Times New Roman" w:eastAsia="Times New Roman" w:hAnsi="Times New Roman"/>
          <w:color w:val="333333"/>
          <w:sz w:val="20"/>
          <w:szCs w:val="20"/>
          <w:lang w:eastAsia="ru-RU"/>
        </w:rPr>
        <w:t>обучение по охране</w:t>
      </w:r>
      <w:proofErr w:type="gramEnd"/>
      <w:r w:rsidRPr="00614B5E">
        <w:rPr>
          <w:rFonts w:ascii="Times New Roman" w:eastAsia="Times New Roman" w:hAnsi="Times New Roman"/>
          <w:color w:val="333333"/>
          <w:sz w:val="20"/>
          <w:szCs w:val="20"/>
          <w:lang w:eastAsia="ru-RU"/>
        </w:rPr>
        <w:t xml:space="preserve"> труда всех работников, в том числе руководителей.</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 xml:space="preserve">Порядок обучения по охране труда и проверки </w:t>
      </w:r>
      <w:proofErr w:type="gramStart"/>
      <w:r w:rsidRPr="00614B5E">
        <w:rPr>
          <w:rFonts w:ascii="Times New Roman" w:eastAsia="Times New Roman" w:hAnsi="Times New Roman"/>
          <w:color w:val="333333"/>
          <w:sz w:val="20"/>
          <w:szCs w:val="20"/>
          <w:lang w:eastAsia="ru-RU"/>
        </w:rPr>
        <w:t>знаний требований охраны труда работников организаций</w:t>
      </w:r>
      <w:proofErr w:type="gramEnd"/>
      <w:r w:rsidRPr="00614B5E">
        <w:rPr>
          <w:rFonts w:ascii="Times New Roman" w:eastAsia="Times New Roman" w:hAnsi="Times New Roman"/>
          <w:color w:val="333333"/>
          <w:sz w:val="20"/>
          <w:szCs w:val="20"/>
          <w:lang w:eastAsia="ru-RU"/>
        </w:rPr>
        <w:t xml:space="preserve"> установлен постановлением Минтруда России, Минобразования России от 13.01.2003 № 1/29.</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Для всех принимаемых на работу лиц, а также для работников, переводимых на другую работу, работодатель обязан проводить вводный инструктаж по охране труда, первичный инструктаж на рабочем месте, повторный, внеплановый и целевой инструктажи.</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Проведение инструктажей включает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lastRenderedPageBreak/>
        <w:t xml:space="preserve">Вводный инструктаж по охране труда проводит специалист по охране труда по программе, разработанной с учетом специфики деятельности организации и утвержденной в установленном порядке работодателем. Первичный инструктаж на рабочем месте, повторный, внеплановый и целевой инструктажи проводит непосредственный руководитель (производитель) работ (мастер, прораб и т.д.), прошедший в установленном порядке </w:t>
      </w:r>
      <w:proofErr w:type="gramStart"/>
      <w:r w:rsidRPr="00614B5E">
        <w:rPr>
          <w:rFonts w:ascii="Times New Roman" w:eastAsia="Times New Roman" w:hAnsi="Times New Roman"/>
          <w:color w:val="333333"/>
          <w:sz w:val="20"/>
          <w:szCs w:val="20"/>
          <w:lang w:eastAsia="ru-RU"/>
        </w:rPr>
        <w:t>обучение по охране</w:t>
      </w:r>
      <w:proofErr w:type="gramEnd"/>
      <w:r w:rsidRPr="00614B5E">
        <w:rPr>
          <w:rFonts w:ascii="Times New Roman" w:eastAsia="Times New Roman" w:hAnsi="Times New Roman"/>
          <w:color w:val="333333"/>
          <w:sz w:val="20"/>
          <w:szCs w:val="20"/>
          <w:lang w:eastAsia="ru-RU"/>
        </w:rPr>
        <w:t xml:space="preserve"> труда и проверку знаний требований охраны труда.</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proofErr w:type="gramStart"/>
      <w:r w:rsidRPr="00614B5E">
        <w:rPr>
          <w:rFonts w:ascii="Times New Roman" w:eastAsia="Times New Roman" w:hAnsi="Times New Roman"/>
          <w:color w:val="333333"/>
          <w:sz w:val="20"/>
          <w:szCs w:val="20"/>
          <w:lang w:eastAsia="ru-RU"/>
        </w:rPr>
        <w:t>Первичный инструктаж на рабочем месте проводится до начала самостоятельной работы со всеми вновь принятыми в организацию работниками, с работниками, переведенными из другого структурного подразделения, либо работниками, которым поручается выполнение новой для них работы, с командированными работниками сторонних организаций, обучающимися образовательных учреждений, проходящими производственную практику, и другими лицами, участвующими в производственной деятельности организации.</w:t>
      </w:r>
      <w:proofErr w:type="gramEnd"/>
      <w:r w:rsidRPr="00614B5E">
        <w:rPr>
          <w:rFonts w:ascii="Times New Roman" w:eastAsia="Times New Roman" w:hAnsi="Times New Roman"/>
          <w:color w:val="333333"/>
          <w:sz w:val="20"/>
          <w:szCs w:val="20"/>
          <w:lang w:eastAsia="ru-RU"/>
        </w:rPr>
        <w:t xml:space="preserve"> Повторный инструктаж указанных работников проводится не реже одного раза в шесть месяцев.</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В течение месяца после приема на работу работодатель обязан организовать обучение безопасным методам и приемам выполнения работ всех поступающих на работу лиц, а также лиц, переводимых на другую работу. При этом обучение лиц, принимаемых на работу с вредными и (или) опасными условиями труда, безопасным методам и приемам выполнения работ должно включать стажировку на рабочем месте и сдачу экзаменов.</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 xml:space="preserve">Руководители и специалисты организаций обязаны пройти специальное обучение </w:t>
      </w:r>
      <w:proofErr w:type="gramStart"/>
      <w:r w:rsidRPr="00614B5E">
        <w:rPr>
          <w:rFonts w:ascii="Times New Roman" w:eastAsia="Times New Roman" w:hAnsi="Times New Roman"/>
          <w:color w:val="333333"/>
          <w:sz w:val="20"/>
          <w:szCs w:val="20"/>
          <w:lang w:eastAsia="ru-RU"/>
        </w:rPr>
        <w:t>по охране труда в объеме должностных обязанностей при поступлении на работу в течение</w:t>
      </w:r>
      <w:proofErr w:type="gramEnd"/>
      <w:r w:rsidRPr="00614B5E">
        <w:rPr>
          <w:rFonts w:ascii="Times New Roman" w:eastAsia="Times New Roman" w:hAnsi="Times New Roman"/>
          <w:color w:val="333333"/>
          <w:sz w:val="20"/>
          <w:szCs w:val="20"/>
          <w:lang w:eastAsia="ru-RU"/>
        </w:rPr>
        <w:t xml:space="preserve"> первого месяца и в дальнейшем не реже одного раза в три года.</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proofErr w:type="gramStart"/>
      <w:r w:rsidRPr="00614B5E">
        <w:rPr>
          <w:rFonts w:ascii="Times New Roman" w:eastAsia="Times New Roman" w:hAnsi="Times New Roman"/>
          <w:color w:val="333333"/>
          <w:sz w:val="20"/>
          <w:szCs w:val="20"/>
          <w:lang w:eastAsia="ru-RU"/>
        </w:rPr>
        <w:t>К указанным специалистам организаций относятся заместители руководителей организаций, курирующие вопросы охраны труда, заместители главных инженеров по охране труда, руководители, специалисты, инженерно-технические работники, осуществляющие организацию, руководство и проведение работ на рабочих местах и в производственных подразделениях, а также контроль и технический надзор за проведением работ, специалисты служб охраны труда, работники, на которых работодателем возложены обязанности организации работы по охране труда и</w:t>
      </w:r>
      <w:proofErr w:type="gramEnd"/>
      <w:r w:rsidRPr="00614B5E">
        <w:rPr>
          <w:rFonts w:ascii="Times New Roman" w:eastAsia="Times New Roman" w:hAnsi="Times New Roman"/>
          <w:color w:val="333333"/>
          <w:sz w:val="20"/>
          <w:szCs w:val="20"/>
          <w:lang w:eastAsia="ru-RU"/>
        </w:rPr>
        <w:t xml:space="preserve"> др.</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proofErr w:type="gramStart"/>
      <w:r w:rsidRPr="00614B5E">
        <w:rPr>
          <w:rFonts w:ascii="Times New Roman" w:eastAsia="Times New Roman" w:hAnsi="Times New Roman"/>
          <w:color w:val="333333"/>
          <w:sz w:val="20"/>
          <w:szCs w:val="20"/>
          <w:lang w:eastAsia="ru-RU"/>
        </w:rPr>
        <w:t>Обучение по охране</w:t>
      </w:r>
      <w:proofErr w:type="gramEnd"/>
      <w:r w:rsidRPr="00614B5E">
        <w:rPr>
          <w:rFonts w:ascii="Times New Roman" w:eastAsia="Times New Roman" w:hAnsi="Times New Roman"/>
          <w:color w:val="333333"/>
          <w:sz w:val="20"/>
          <w:szCs w:val="20"/>
          <w:lang w:eastAsia="ru-RU"/>
        </w:rPr>
        <w:t xml:space="preserve"> труда руководителей и специалистов проводится непосредственно самой организацией или учреждениями, осуществляющими образовательную деятельность.</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Работники, не прошедшие в установленном порядке обучение и инструктаж по охране труда, стажировку и проверку знаний требований охраны труда, не могут быть допущены к работе.</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proofErr w:type="gramStart"/>
      <w:r w:rsidRPr="00614B5E">
        <w:rPr>
          <w:rFonts w:ascii="Times New Roman" w:eastAsia="Times New Roman" w:hAnsi="Times New Roman"/>
          <w:color w:val="333333"/>
          <w:sz w:val="20"/>
          <w:szCs w:val="20"/>
          <w:lang w:eastAsia="ru-RU"/>
        </w:rPr>
        <w:t xml:space="preserve">Частью 3 статьи 5.27.1 </w:t>
      </w:r>
      <w:proofErr w:type="spellStart"/>
      <w:r w:rsidRPr="00614B5E">
        <w:rPr>
          <w:rFonts w:ascii="Times New Roman" w:eastAsia="Times New Roman" w:hAnsi="Times New Roman"/>
          <w:color w:val="333333"/>
          <w:sz w:val="20"/>
          <w:szCs w:val="20"/>
          <w:lang w:eastAsia="ru-RU"/>
        </w:rPr>
        <w:t>КоАП</w:t>
      </w:r>
      <w:proofErr w:type="spellEnd"/>
      <w:r w:rsidRPr="00614B5E">
        <w:rPr>
          <w:rFonts w:ascii="Times New Roman" w:eastAsia="Times New Roman" w:hAnsi="Times New Roman"/>
          <w:color w:val="333333"/>
          <w:sz w:val="20"/>
          <w:szCs w:val="20"/>
          <w:lang w:eastAsia="ru-RU"/>
        </w:rPr>
        <w:t xml:space="preserve"> РФ за допуск работника к исполнению им трудовых обязанностей без прохождения в установленном порядке обучения и проверки знаний требований охраны труда установлена административная ответственность в виде штрафа в размере от 15 000 до 25 000 руб. для должностных лиц и лиц, осуществляющих предпринимательскую деятельность без образования юридического лица, от 110 000 до 130 000 руб</w:t>
      </w:r>
      <w:proofErr w:type="gramEnd"/>
      <w:r w:rsidRPr="00614B5E">
        <w:rPr>
          <w:rFonts w:ascii="Times New Roman" w:eastAsia="Times New Roman" w:hAnsi="Times New Roman"/>
          <w:color w:val="333333"/>
          <w:sz w:val="20"/>
          <w:szCs w:val="20"/>
          <w:lang w:eastAsia="ru-RU"/>
        </w:rPr>
        <w:t>. для юридических лиц.</w:t>
      </w:r>
    </w:p>
    <w:p w:rsidR="00614B5E" w:rsidRPr="00614B5E" w:rsidRDefault="00614B5E" w:rsidP="00614B5E">
      <w:pPr>
        <w:spacing w:after="0" w:line="240" w:lineRule="auto"/>
        <w:rPr>
          <w:rFonts w:ascii="Times New Roman" w:hAnsi="Times New Roman"/>
          <w:sz w:val="20"/>
          <w:szCs w:val="20"/>
        </w:rPr>
      </w:pPr>
    </w:p>
    <w:p w:rsidR="00614B5E" w:rsidRPr="00614B5E" w:rsidRDefault="00614B5E" w:rsidP="00614B5E">
      <w:pPr>
        <w:pStyle w:val="a6"/>
        <w:shd w:val="clear" w:color="auto" w:fill="FFFFFF"/>
        <w:jc w:val="right"/>
        <w:rPr>
          <w:sz w:val="20"/>
          <w:szCs w:val="20"/>
        </w:rPr>
      </w:pPr>
      <w:r w:rsidRPr="00614B5E">
        <w:rPr>
          <w:color w:val="333333"/>
          <w:sz w:val="20"/>
          <w:szCs w:val="20"/>
        </w:rPr>
        <w:t>11.02.2022</w:t>
      </w:r>
    </w:p>
    <w:p w:rsidR="00614B5E" w:rsidRPr="00614B5E" w:rsidRDefault="00614B5E" w:rsidP="00614B5E">
      <w:pPr>
        <w:shd w:val="clear" w:color="auto" w:fill="FFFFFF"/>
        <w:spacing w:after="0" w:line="240" w:lineRule="auto"/>
        <w:jc w:val="both"/>
        <w:outlineLvl w:val="0"/>
        <w:rPr>
          <w:rFonts w:ascii="Times New Roman" w:hAnsi="Times New Roman"/>
          <w:b/>
          <w:bCs/>
          <w:sz w:val="20"/>
          <w:szCs w:val="20"/>
        </w:rPr>
      </w:pPr>
      <w:r w:rsidRPr="00614B5E">
        <w:rPr>
          <w:rFonts w:ascii="Times New Roman" w:hAnsi="Times New Roman"/>
          <w:b/>
          <w:bCs/>
          <w:sz w:val="20"/>
          <w:szCs w:val="20"/>
        </w:rPr>
        <w:t xml:space="preserve">Прокуратура </w:t>
      </w:r>
      <w:proofErr w:type="spellStart"/>
      <w:r w:rsidRPr="00614B5E">
        <w:rPr>
          <w:rFonts w:ascii="Times New Roman" w:hAnsi="Times New Roman"/>
          <w:b/>
          <w:bCs/>
          <w:sz w:val="20"/>
          <w:szCs w:val="20"/>
        </w:rPr>
        <w:t>Шенталинского</w:t>
      </w:r>
      <w:proofErr w:type="spellEnd"/>
      <w:r w:rsidRPr="00614B5E">
        <w:rPr>
          <w:rFonts w:ascii="Times New Roman" w:hAnsi="Times New Roman"/>
          <w:b/>
          <w:bCs/>
          <w:sz w:val="20"/>
          <w:szCs w:val="20"/>
        </w:rPr>
        <w:t xml:space="preserve"> района разъясняет.</w:t>
      </w:r>
    </w:p>
    <w:p w:rsidR="00614B5E" w:rsidRPr="00614B5E" w:rsidRDefault="00614B5E" w:rsidP="00614B5E">
      <w:pPr>
        <w:shd w:val="clear" w:color="auto" w:fill="FFFFFF"/>
        <w:spacing w:after="0" w:line="240" w:lineRule="auto"/>
        <w:jc w:val="both"/>
        <w:rPr>
          <w:rFonts w:ascii="Times New Roman" w:hAnsi="Times New Roman"/>
          <w:bCs/>
          <w:sz w:val="20"/>
          <w:szCs w:val="20"/>
        </w:rPr>
      </w:pPr>
      <w:r w:rsidRPr="00614B5E">
        <w:rPr>
          <w:rFonts w:ascii="Times New Roman" w:hAnsi="Times New Roman"/>
          <w:bCs/>
          <w:sz w:val="20"/>
          <w:szCs w:val="20"/>
        </w:rPr>
        <w:t>«</w:t>
      </w:r>
      <w:r w:rsidRPr="00614B5E">
        <w:rPr>
          <w:rFonts w:ascii="Times New Roman" w:eastAsia="Times New Roman" w:hAnsi="Times New Roman"/>
          <w:b/>
          <w:bCs/>
          <w:color w:val="333333"/>
          <w:sz w:val="20"/>
          <w:szCs w:val="20"/>
          <w:lang w:eastAsia="ru-RU"/>
        </w:rPr>
        <w:t>О хищениях с использованием информационно-телекоммуникационных технологий</w:t>
      </w:r>
      <w:r w:rsidRPr="00614B5E">
        <w:rPr>
          <w:rFonts w:ascii="Times New Roman" w:hAnsi="Times New Roman"/>
          <w:bCs/>
          <w:sz w:val="20"/>
          <w:szCs w:val="20"/>
        </w:rPr>
        <w:t>».</w:t>
      </w:r>
    </w:p>
    <w:p w:rsidR="00614B5E" w:rsidRPr="00614B5E" w:rsidRDefault="00614B5E" w:rsidP="00614B5E">
      <w:pPr>
        <w:pStyle w:val="a6"/>
        <w:shd w:val="clear" w:color="auto" w:fill="FFFFFF"/>
        <w:jc w:val="both"/>
        <w:rPr>
          <w:color w:val="333333"/>
          <w:sz w:val="20"/>
          <w:szCs w:val="20"/>
        </w:rPr>
      </w:pPr>
    </w:p>
    <w:p w:rsidR="00614B5E" w:rsidRPr="00614B5E" w:rsidRDefault="00614B5E" w:rsidP="00614B5E">
      <w:pPr>
        <w:pStyle w:val="a6"/>
        <w:shd w:val="clear" w:color="auto" w:fill="FFFFFF"/>
        <w:jc w:val="both"/>
        <w:rPr>
          <w:b/>
          <w:color w:val="333333"/>
          <w:sz w:val="20"/>
          <w:szCs w:val="20"/>
        </w:rPr>
      </w:pPr>
      <w:proofErr w:type="spellStart"/>
      <w:r w:rsidRPr="00614B5E">
        <w:rPr>
          <w:color w:val="333333"/>
          <w:sz w:val="20"/>
          <w:szCs w:val="20"/>
        </w:rPr>
        <w:t>Комментирует</w:t>
      </w:r>
      <w:r w:rsidRPr="00614B5E">
        <w:rPr>
          <w:b/>
          <w:color w:val="333333"/>
          <w:sz w:val="20"/>
          <w:szCs w:val="20"/>
        </w:rPr>
        <w:t>прокурор</w:t>
      </w:r>
      <w:proofErr w:type="spellEnd"/>
      <w:r w:rsidRPr="00614B5E">
        <w:rPr>
          <w:b/>
          <w:color w:val="333333"/>
          <w:sz w:val="20"/>
          <w:szCs w:val="20"/>
        </w:rPr>
        <w:t xml:space="preserve"> </w:t>
      </w:r>
      <w:proofErr w:type="spellStart"/>
      <w:r w:rsidRPr="00614B5E">
        <w:rPr>
          <w:b/>
          <w:color w:val="333333"/>
          <w:sz w:val="20"/>
          <w:szCs w:val="20"/>
        </w:rPr>
        <w:t>Шенталинского</w:t>
      </w:r>
      <w:proofErr w:type="spellEnd"/>
      <w:r w:rsidRPr="00614B5E">
        <w:rPr>
          <w:b/>
          <w:color w:val="333333"/>
          <w:sz w:val="20"/>
          <w:szCs w:val="20"/>
        </w:rPr>
        <w:t xml:space="preserve"> района Сергей </w:t>
      </w:r>
      <w:proofErr w:type="spellStart"/>
      <w:r w:rsidRPr="00614B5E">
        <w:rPr>
          <w:b/>
          <w:color w:val="333333"/>
          <w:sz w:val="20"/>
          <w:szCs w:val="20"/>
        </w:rPr>
        <w:t>Енякин</w:t>
      </w:r>
      <w:proofErr w:type="spellEnd"/>
      <w:r w:rsidRPr="00614B5E">
        <w:rPr>
          <w:b/>
          <w:color w:val="333333"/>
          <w:sz w:val="20"/>
          <w:szCs w:val="20"/>
        </w:rPr>
        <w:t>.</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000000"/>
          <w:sz w:val="20"/>
          <w:szCs w:val="20"/>
          <w:shd w:val="clear" w:color="auto" w:fill="FFFFFF"/>
          <w:lang w:eastAsia="ru-RU"/>
        </w:rPr>
      </w:pPr>
      <w:r w:rsidRPr="00614B5E">
        <w:rPr>
          <w:rFonts w:ascii="Times New Roman" w:eastAsia="Times New Roman" w:hAnsi="Times New Roman"/>
          <w:color w:val="333333"/>
          <w:sz w:val="20"/>
          <w:szCs w:val="20"/>
          <w:lang w:eastAsia="ru-RU"/>
        </w:rPr>
        <w:t xml:space="preserve">В связи с ростом преступности в сфере информационно-телекоммуникационных технологий прокуратура </w:t>
      </w:r>
      <w:proofErr w:type="spellStart"/>
      <w:r w:rsidRPr="00614B5E">
        <w:rPr>
          <w:rFonts w:ascii="Times New Roman" w:eastAsia="Times New Roman" w:hAnsi="Times New Roman"/>
          <w:color w:val="333333"/>
          <w:sz w:val="20"/>
          <w:szCs w:val="20"/>
          <w:lang w:eastAsia="ru-RU"/>
        </w:rPr>
        <w:t>Шенталинского</w:t>
      </w:r>
      <w:proofErr w:type="spellEnd"/>
      <w:r w:rsidRPr="00614B5E">
        <w:rPr>
          <w:rFonts w:ascii="Times New Roman" w:eastAsia="Times New Roman" w:hAnsi="Times New Roman"/>
          <w:color w:val="333333"/>
          <w:sz w:val="20"/>
          <w:szCs w:val="20"/>
          <w:lang w:eastAsia="ru-RU"/>
        </w:rPr>
        <w:t xml:space="preserve"> района разъясняет, что </w:t>
      </w:r>
      <w:r w:rsidRPr="00614B5E">
        <w:rPr>
          <w:rFonts w:ascii="Times New Roman" w:eastAsia="Times New Roman" w:hAnsi="Times New Roman"/>
          <w:color w:val="000000"/>
          <w:sz w:val="20"/>
          <w:szCs w:val="20"/>
          <w:shd w:val="clear" w:color="auto" w:fill="FFFFFF"/>
          <w:lang w:eastAsia="ru-RU"/>
        </w:rPr>
        <w:t xml:space="preserve">довольно распространенным способом мошенничества на сегодняшний день является мошенничество в социальных сетях. </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000000"/>
          <w:sz w:val="20"/>
          <w:szCs w:val="20"/>
          <w:shd w:val="clear" w:color="auto" w:fill="FFFFFF"/>
          <w:lang w:eastAsia="ru-RU"/>
        </w:rPr>
        <w:t>В данном случае злоумышленник, с помощью взлома персональной страницы в социальных сетях, обращается от лица потерпевшего с просьбой о помощи, а именно о переводе денежных средств на банковский счет, либо просит реквизиты карт, чтобы перевести деньги.</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000000"/>
          <w:sz w:val="20"/>
          <w:szCs w:val="20"/>
          <w:shd w:val="clear" w:color="auto" w:fill="FFFFFF"/>
          <w:lang w:eastAsia="ru-RU"/>
        </w:rPr>
        <w:t>При телефонном мошенничестве, как правило, от имени сотрудников банков России, мошенники сообщают потенциальной жертве о несанкционированных списаниях денежных сре</w:t>
      </w:r>
      <w:proofErr w:type="gramStart"/>
      <w:r w:rsidRPr="00614B5E">
        <w:rPr>
          <w:rFonts w:ascii="Times New Roman" w:eastAsia="Times New Roman" w:hAnsi="Times New Roman"/>
          <w:color w:val="000000"/>
          <w:sz w:val="20"/>
          <w:szCs w:val="20"/>
          <w:shd w:val="clear" w:color="auto" w:fill="FFFFFF"/>
          <w:lang w:eastAsia="ru-RU"/>
        </w:rPr>
        <w:t>дств с б</w:t>
      </w:r>
      <w:proofErr w:type="gramEnd"/>
      <w:r w:rsidRPr="00614B5E">
        <w:rPr>
          <w:rFonts w:ascii="Times New Roman" w:eastAsia="Times New Roman" w:hAnsi="Times New Roman"/>
          <w:color w:val="000000"/>
          <w:sz w:val="20"/>
          <w:szCs w:val="20"/>
          <w:shd w:val="clear" w:color="auto" w:fill="FFFFFF"/>
          <w:lang w:eastAsia="ru-RU"/>
        </w:rPr>
        <w:t xml:space="preserve">анковских карт или о необходимости блокировки банковской карты. </w:t>
      </w:r>
      <w:proofErr w:type="gramStart"/>
      <w:r w:rsidRPr="00614B5E">
        <w:rPr>
          <w:rFonts w:ascii="Times New Roman" w:eastAsia="Times New Roman" w:hAnsi="Times New Roman"/>
          <w:color w:val="000000"/>
          <w:sz w:val="20"/>
          <w:szCs w:val="20"/>
          <w:shd w:val="clear" w:color="auto" w:fill="FFFFFF"/>
          <w:lang w:eastAsia="ru-RU"/>
        </w:rPr>
        <w:t xml:space="preserve">Далее, мошенники, войдя в доверие, просят предоставить определенные данные карты владельца или сообщить </w:t>
      </w:r>
      <w:proofErr w:type="spellStart"/>
      <w:r w:rsidRPr="00614B5E">
        <w:rPr>
          <w:rFonts w:ascii="Times New Roman" w:eastAsia="Times New Roman" w:hAnsi="Times New Roman"/>
          <w:color w:val="000000"/>
          <w:sz w:val="20"/>
          <w:szCs w:val="20"/>
          <w:shd w:val="clear" w:color="auto" w:fill="FFFFFF"/>
          <w:lang w:eastAsia="ru-RU"/>
        </w:rPr>
        <w:t>смс-код</w:t>
      </w:r>
      <w:proofErr w:type="spellEnd"/>
      <w:r w:rsidRPr="00614B5E">
        <w:rPr>
          <w:rFonts w:ascii="Times New Roman" w:eastAsia="Times New Roman" w:hAnsi="Times New Roman"/>
          <w:color w:val="000000"/>
          <w:sz w:val="20"/>
          <w:szCs w:val="20"/>
          <w:shd w:val="clear" w:color="auto" w:fill="FFFFFF"/>
          <w:lang w:eastAsia="ru-RU"/>
        </w:rPr>
        <w:t>, поступивший на его телефон.</w:t>
      </w:r>
      <w:proofErr w:type="gramEnd"/>
      <w:r w:rsidRPr="00614B5E">
        <w:rPr>
          <w:rFonts w:ascii="Times New Roman" w:eastAsia="Times New Roman" w:hAnsi="Times New Roman"/>
          <w:color w:val="000000"/>
          <w:sz w:val="20"/>
          <w:szCs w:val="20"/>
          <w:shd w:val="clear" w:color="auto" w:fill="FFFFFF"/>
          <w:lang w:eastAsia="ru-RU"/>
        </w:rPr>
        <w:t xml:space="preserve"> После чего, как правило, происходит списание денежных сре</w:t>
      </w:r>
      <w:proofErr w:type="gramStart"/>
      <w:r w:rsidRPr="00614B5E">
        <w:rPr>
          <w:rFonts w:ascii="Times New Roman" w:eastAsia="Times New Roman" w:hAnsi="Times New Roman"/>
          <w:color w:val="000000"/>
          <w:sz w:val="20"/>
          <w:szCs w:val="20"/>
          <w:shd w:val="clear" w:color="auto" w:fill="FFFFFF"/>
          <w:lang w:eastAsia="ru-RU"/>
        </w:rPr>
        <w:t>дств с б</w:t>
      </w:r>
      <w:proofErr w:type="gramEnd"/>
      <w:r w:rsidRPr="00614B5E">
        <w:rPr>
          <w:rFonts w:ascii="Times New Roman" w:eastAsia="Times New Roman" w:hAnsi="Times New Roman"/>
          <w:color w:val="000000"/>
          <w:sz w:val="20"/>
          <w:szCs w:val="20"/>
          <w:shd w:val="clear" w:color="auto" w:fill="FFFFFF"/>
          <w:lang w:eastAsia="ru-RU"/>
        </w:rPr>
        <w:t>анковского счета.</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000000"/>
          <w:sz w:val="20"/>
          <w:szCs w:val="20"/>
          <w:shd w:val="clear" w:color="auto" w:fill="FFFFFF"/>
          <w:lang w:eastAsia="ru-RU"/>
        </w:rPr>
        <w:t>Вышеуказанные способы телефонного и сетевого мошенничества не являются исчерпывающими, регулярно мошенниками разрабатываются новые механизмы хищения денежных средств.</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000000"/>
          <w:sz w:val="20"/>
          <w:szCs w:val="20"/>
          <w:shd w:val="clear" w:color="auto" w:fill="FFFFFF"/>
          <w:lang w:eastAsia="ru-RU"/>
        </w:rPr>
        <w:t>Будьте бдительны, не поддавайтесь на уловки мошенников!</w:t>
      </w:r>
    </w:p>
    <w:p w:rsidR="00614B5E" w:rsidRPr="00614B5E" w:rsidRDefault="00614B5E" w:rsidP="00614B5E">
      <w:pPr>
        <w:pStyle w:val="a6"/>
        <w:shd w:val="clear" w:color="auto" w:fill="FFFFFF"/>
        <w:jc w:val="right"/>
        <w:rPr>
          <w:sz w:val="20"/>
          <w:szCs w:val="20"/>
        </w:rPr>
      </w:pPr>
      <w:r w:rsidRPr="00614B5E">
        <w:rPr>
          <w:color w:val="333333"/>
          <w:sz w:val="20"/>
          <w:szCs w:val="20"/>
        </w:rPr>
        <w:t>11.02.2022</w:t>
      </w:r>
    </w:p>
    <w:p w:rsidR="00614B5E" w:rsidRPr="00614B5E" w:rsidRDefault="00614B5E" w:rsidP="00614B5E">
      <w:pPr>
        <w:shd w:val="clear" w:color="auto" w:fill="FFFFFF"/>
        <w:spacing w:after="0" w:line="240" w:lineRule="auto"/>
        <w:jc w:val="both"/>
        <w:outlineLvl w:val="0"/>
        <w:rPr>
          <w:rFonts w:ascii="Times New Roman" w:hAnsi="Times New Roman"/>
          <w:b/>
          <w:bCs/>
          <w:sz w:val="20"/>
          <w:szCs w:val="20"/>
        </w:rPr>
      </w:pPr>
      <w:r w:rsidRPr="00614B5E">
        <w:rPr>
          <w:rFonts w:ascii="Times New Roman" w:hAnsi="Times New Roman"/>
          <w:b/>
          <w:bCs/>
          <w:sz w:val="20"/>
          <w:szCs w:val="20"/>
        </w:rPr>
        <w:t xml:space="preserve">Прокуратура </w:t>
      </w:r>
      <w:proofErr w:type="spellStart"/>
      <w:r w:rsidRPr="00614B5E">
        <w:rPr>
          <w:rFonts w:ascii="Times New Roman" w:hAnsi="Times New Roman"/>
          <w:b/>
          <w:bCs/>
          <w:sz w:val="20"/>
          <w:szCs w:val="20"/>
        </w:rPr>
        <w:t>Шенталинского</w:t>
      </w:r>
      <w:proofErr w:type="spellEnd"/>
      <w:r w:rsidRPr="00614B5E">
        <w:rPr>
          <w:rFonts w:ascii="Times New Roman" w:hAnsi="Times New Roman"/>
          <w:b/>
          <w:bCs/>
          <w:sz w:val="20"/>
          <w:szCs w:val="20"/>
        </w:rPr>
        <w:t xml:space="preserve"> района разъясняет.</w:t>
      </w:r>
    </w:p>
    <w:p w:rsidR="00614B5E" w:rsidRPr="00614B5E" w:rsidRDefault="00614B5E" w:rsidP="00614B5E">
      <w:pPr>
        <w:shd w:val="clear" w:color="auto" w:fill="FFFFFF"/>
        <w:spacing w:after="0" w:line="240" w:lineRule="auto"/>
        <w:jc w:val="both"/>
        <w:rPr>
          <w:rFonts w:ascii="Times New Roman" w:hAnsi="Times New Roman"/>
          <w:bCs/>
          <w:sz w:val="20"/>
          <w:szCs w:val="20"/>
        </w:rPr>
      </w:pPr>
      <w:r w:rsidRPr="00614B5E">
        <w:rPr>
          <w:rFonts w:ascii="Times New Roman" w:hAnsi="Times New Roman"/>
          <w:bCs/>
          <w:sz w:val="20"/>
          <w:szCs w:val="20"/>
        </w:rPr>
        <w:t xml:space="preserve"> «</w:t>
      </w:r>
      <w:r w:rsidRPr="00614B5E">
        <w:rPr>
          <w:rFonts w:ascii="Times New Roman" w:hAnsi="Times New Roman"/>
          <w:sz w:val="20"/>
          <w:szCs w:val="20"/>
        </w:rPr>
        <w:t>Об ответственности за изготовление, распространение, приобретение и хранение курительных смесей</w:t>
      </w:r>
      <w:r w:rsidRPr="00614B5E">
        <w:rPr>
          <w:rFonts w:ascii="Times New Roman" w:hAnsi="Times New Roman"/>
          <w:bCs/>
          <w:sz w:val="20"/>
          <w:szCs w:val="20"/>
        </w:rPr>
        <w:t>».</w:t>
      </w:r>
    </w:p>
    <w:p w:rsidR="00614B5E" w:rsidRPr="00614B5E" w:rsidRDefault="00614B5E" w:rsidP="00614B5E">
      <w:pPr>
        <w:widowControl w:val="0"/>
        <w:autoSpaceDE w:val="0"/>
        <w:autoSpaceDN w:val="0"/>
        <w:adjustRightInd w:val="0"/>
        <w:spacing w:after="0" w:line="240" w:lineRule="auto"/>
        <w:ind w:firstLine="720"/>
        <w:jc w:val="both"/>
        <w:rPr>
          <w:rFonts w:ascii="Times New Roman" w:hAnsi="Times New Roman"/>
          <w:sz w:val="20"/>
          <w:szCs w:val="20"/>
        </w:rPr>
      </w:pPr>
    </w:p>
    <w:p w:rsidR="00614B5E" w:rsidRPr="00614B5E" w:rsidRDefault="00614B5E" w:rsidP="00614B5E">
      <w:pPr>
        <w:pStyle w:val="a6"/>
        <w:shd w:val="clear" w:color="auto" w:fill="FFFFFF"/>
        <w:jc w:val="both"/>
        <w:rPr>
          <w:b/>
          <w:color w:val="333333"/>
          <w:sz w:val="20"/>
          <w:szCs w:val="20"/>
        </w:rPr>
      </w:pPr>
      <w:r w:rsidRPr="00614B5E">
        <w:rPr>
          <w:b/>
          <w:sz w:val="20"/>
          <w:szCs w:val="20"/>
        </w:rPr>
        <w:tab/>
      </w:r>
      <w:proofErr w:type="spellStart"/>
      <w:r w:rsidRPr="00614B5E">
        <w:rPr>
          <w:color w:val="333333"/>
          <w:sz w:val="20"/>
          <w:szCs w:val="20"/>
        </w:rPr>
        <w:t>Разъясняет</w:t>
      </w:r>
      <w:r w:rsidRPr="00614B5E">
        <w:rPr>
          <w:b/>
          <w:color w:val="333333"/>
          <w:sz w:val="20"/>
          <w:szCs w:val="20"/>
        </w:rPr>
        <w:t>прокурор</w:t>
      </w:r>
      <w:proofErr w:type="spellEnd"/>
      <w:r w:rsidRPr="00614B5E">
        <w:rPr>
          <w:b/>
          <w:color w:val="333333"/>
          <w:sz w:val="20"/>
          <w:szCs w:val="20"/>
        </w:rPr>
        <w:t xml:space="preserve"> </w:t>
      </w:r>
      <w:proofErr w:type="spellStart"/>
      <w:r w:rsidRPr="00614B5E">
        <w:rPr>
          <w:b/>
          <w:color w:val="333333"/>
          <w:sz w:val="20"/>
          <w:szCs w:val="20"/>
        </w:rPr>
        <w:t>Шенталинского</w:t>
      </w:r>
      <w:proofErr w:type="spellEnd"/>
      <w:r w:rsidRPr="00614B5E">
        <w:rPr>
          <w:b/>
          <w:color w:val="333333"/>
          <w:sz w:val="20"/>
          <w:szCs w:val="20"/>
        </w:rPr>
        <w:t xml:space="preserve"> района Сергей </w:t>
      </w:r>
      <w:proofErr w:type="spellStart"/>
      <w:r w:rsidRPr="00614B5E">
        <w:rPr>
          <w:b/>
          <w:color w:val="333333"/>
          <w:sz w:val="20"/>
          <w:szCs w:val="20"/>
        </w:rPr>
        <w:t>Енякин</w:t>
      </w:r>
      <w:proofErr w:type="spellEnd"/>
      <w:r w:rsidRPr="00614B5E">
        <w:rPr>
          <w:b/>
          <w:color w:val="333333"/>
          <w:sz w:val="20"/>
          <w:szCs w:val="20"/>
        </w:rPr>
        <w:t>.</w:t>
      </w:r>
    </w:p>
    <w:p w:rsidR="00614B5E" w:rsidRPr="00614B5E" w:rsidRDefault="00614B5E" w:rsidP="00614B5E">
      <w:pPr>
        <w:spacing w:after="0" w:line="240" w:lineRule="auto"/>
        <w:jc w:val="both"/>
        <w:rPr>
          <w:rFonts w:ascii="Times New Roman" w:hAnsi="Times New Roman"/>
          <w:b/>
          <w:sz w:val="20"/>
          <w:szCs w:val="20"/>
        </w:rPr>
      </w:pPr>
    </w:p>
    <w:p w:rsidR="00614B5E" w:rsidRPr="00614B5E" w:rsidRDefault="00614B5E" w:rsidP="00614B5E">
      <w:pPr>
        <w:spacing w:after="0" w:line="240" w:lineRule="auto"/>
        <w:ind w:firstLine="720"/>
        <w:jc w:val="both"/>
        <w:rPr>
          <w:rFonts w:ascii="Times New Roman" w:hAnsi="Times New Roman"/>
          <w:sz w:val="20"/>
          <w:szCs w:val="20"/>
        </w:rPr>
      </w:pPr>
      <w:r w:rsidRPr="00614B5E">
        <w:rPr>
          <w:rFonts w:ascii="Times New Roman" w:hAnsi="Times New Roman"/>
          <w:sz w:val="20"/>
          <w:szCs w:val="20"/>
        </w:rPr>
        <w:t xml:space="preserve">В Российской Федерации продолжает сохраняться опасная ситуация с распространением наркотиков, растет количество лиц, больных наркоманией, с впервые установленным диагнозом. Потенциальную угрозу здоровью человека представляет реализация на территории Российской Федерации курительных смесей под наименованиями AM-HI-CO, </w:t>
      </w:r>
      <w:proofErr w:type="spellStart"/>
      <w:r w:rsidRPr="00614B5E">
        <w:rPr>
          <w:rFonts w:ascii="Times New Roman" w:hAnsi="Times New Roman"/>
          <w:sz w:val="20"/>
          <w:szCs w:val="20"/>
        </w:rPr>
        <w:t>Dream</w:t>
      </w:r>
      <w:proofErr w:type="spellEnd"/>
      <w:r w:rsidRPr="00614B5E">
        <w:rPr>
          <w:rFonts w:ascii="Times New Roman" w:hAnsi="Times New Roman"/>
          <w:sz w:val="20"/>
          <w:szCs w:val="20"/>
        </w:rPr>
        <w:t xml:space="preserve">, </w:t>
      </w:r>
      <w:proofErr w:type="spellStart"/>
      <w:r w:rsidRPr="00614B5E">
        <w:rPr>
          <w:rFonts w:ascii="Times New Roman" w:hAnsi="Times New Roman"/>
          <w:sz w:val="20"/>
          <w:szCs w:val="20"/>
        </w:rPr>
        <w:t>Spice</w:t>
      </w:r>
      <w:proofErr w:type="spellEnd"/>
      <w:r w:rsidRPr="00614B5E">
        <w:rPr>
          <w:rFonts w:ascii="Times New Roman" w:hAnsi="Times New Roman"/>
          <w:sz w:val="20"/>
          <w:szCs w:val="20"/>
        </w:rPr>
        <w:t xml:space="preserve"> (</w:t>
      </w:r>
      <w:proofErr w:type="spellStart"/>
      <w:r w:rsidRPr="00614B5E">
        <w:rPr>
          <w:rFonts w:ascii="Times New Roman" w:hAnsi="Times New Roman"/>
          <w:sz w:val="20"/>
          <w:szCs w:val="20"/>
        </w:rPr>
        <w:t>Gold</w:t>
      </w:r>
      <w:proofErr w:type="spellEnd"/>
      <w:r w:rsidRPr="00614B5E">
        <w:rPr>
          <w:rFonts w:ascii="Times New Roman" w:hAnsi="Times New Roman"/>
          <w:sz w:val="20"/>
          <w:szCs w:val="20"/>
        </w:rPr>
        <w:t xml:space="preserve">, </w:t>
      </w:r>
      <w:proofErr w:type="spellStart"/>
      <w:r w:rsidRPr="00614B5E">
        <w:rPr>
          <w:rFonts w:ascii="Times New Roman" w:hAnsi="Times New Roman"/>
          <w:sz w:val="20"/>
          <w:szCs w:val="20"/>
        </w:rPr>
        <w:t>Diamond</w:t>
      </w:r>
      <w:proofErr w:type="spellEnd"/>
      <w:r w:rsidRPr="00614B5E">
        <w:rPr>
          <w:rFonts w:ascii="Times New Roman" w:hAnsi="Times New Roman"/>
          <w:sz w:val="20"/>
          <w:szCs w:val="20"/>
        </w:rPr>
        <w:t xml:space="preserve">), </w:t>
      </w:r>
      <w:proofErr w:type="spellStart"/>
      <w:r w:rsidRPr="00614B5E">
        <w:rPr>
          <w:rFonts w:ascii="Times New Roman" w:hAnsi="Times New Roman"/>
          <w:sz w:val="20"/>
          <w:szCs w:val="20"/>
        </w:rPr>
        <w:t>Zoom</w:t>
      </w:r>
      <w:proofErr w:type="spellEnd"/>
      <w:r w:rsidRPr="00614B5E">
        <w:rPr>
          <w:rFonts w:ascii="Times New Roman" w:hAnsi="Times New Roman"/>
          <w:sz w:val="20"/>
          <w:szCs w:val="20"/>
        </w:rPr>
        <w:t xml:space="preserve">, </w:t>
      </w:r>
      <w:proofErr w:type="spellStart"/>
      <w:r w:rsidRPr="00614B5E">
        <w:rPr>
          <w:rFonts w:ascii="Times New Roman" w:hAnsi="Times New Roman"/>
          <w:sz w:val="20"/>
          <w:szCs w:val="20"/>
        </w:rPr>
        <w:t>Ex-ses</w:t>
      </w:r>
      <w:proofErr w:type="spellEnd"/>
      <w:r w:rsidRPr="00614B5E">
        <w:rPr>
          <w:rFonts w:ascii="Times New Roman" w:hAnsi="Times New Roman"/>
          <w:sz w:val="20"/>
          <w:szCs w:val="20"/>
        </w:rPr>
        <w:t xml:space="preserve">, </w:t>
      </w:r>
      <w:proofErr w:type="spellStart"/>
      <w:r w:rsidRPr="00614B5E">
        <w:rPr>
          <w:rFonts w:ascii="Times New Roman" w:hAnsi="Times New Roman"/>
          <w:sz w:val="20"/>
          <w:szCs w:val="20"/>
        </w:rPr>
        <w:t>PepSpice</w:t>
      </w:r>
      <w:proofErr w:type="spellEnd"/>
      <w:r w:rsidRPr="00614B5E">
        <w:rPr>
          <w:rFonts w:ascii="Times New Roman" w:hAnsi="Times New Roman"/>
          <w:sz w:val="20"/>
          <w:szCs w:val="20"/>
        </w:rPr>
        <w:t xml:space="preserve">,  </w:t>
      </w:r>
      <w:proofErr w:type="spellStart"/>
      <w:r w:rsidRPr="00614B5E">
        <w:rPr>
          <w:rFonts w:ascii="Times New Roman" w:hAnsi="Times New Roman"/>
          <w:sz w:val="20"/>
          <w:szCs w:val="20"/>
        </w:rPr>
        <w:t>YucataanFire</w:t>
      </w:r>
      <w:proofErr w:type="spellEnd"/>
      <w:r w:rsidRPr="00614B5E">
        <w:rPr>
          <w:rFonts w:ascii="Times New Roman" w:hAnsi="Times New Roman"/>
          <w:sz w:val="20"/>
          <w:szCs w:val="20"/>
        </w:rPr>
        <w:t xml:space="preserve"> и др., в состав которых входят шалфей предсказателей, гавайская роза, </w:t>
      </w:r>
      <w:proofErr w:type="spellStart"/>
      <w:r w:rsidRPr="00614B5E">
        <w:rPr>
          <w:rFonts w:ascii="Times New Roman" w:hAnsi="Times New Roman"/>
          <w:sz w:val="20"/>
          <w:szCs w:val="20"/>
        </w:rPr>
        <w:t>голубой</w:t>
      </w:r>
      <w:proofErr w:type="spellEnd"/>
      <w:r w:rsidRPr="00614B5E">
        <w:rPr>
          <w:rFonts w:ascii="Times New Roman" w:hAnsi="Times New Roman"/>
          <w:sz w:val="20"/>
          <w:szCs w:val="20"/>
        </w:rPr>
        <w:t xml:space="preserve"> лотос, </w:t>
      </w:r>
      <w:proofErr w:type="spellStart"/>
      <w:r w:rsidRPr="00614B5E">
        <w:rPr>
          <w:rFonts w:ascii="Times New Roman" w:hAnsi="Times New Roman"/>
          <w:sz w:val="20"/>
          <w:szCs w:val="20"/>
        </w:rPr>
        <w:t>Сальвинорин</w:t>
      </w:r>
      <w:proofErr w:type="spellEnd"/>
      <w:proofErr w:type="gramStart"/>
      <w:r w:rsidRPr="00614B5E">
        <w:rPr>
          <w:rFonts w:ascii="Times New Roman" w:hAnsi="Times New Roman"/>
          <w:sz w:val="20"/>
          <w:szCs w:val="20"/>
        </w:rPr>
        <w:t xml:space="preserve"> А</w:t>
      </w:r>
      <w:proofErr w:type="gramEnd"/>
      <w:r w:rsidRPr="00614B5E">
        <w:rPr>
          <w:rFonts w:ascii="Times New Roman" w:hAnsi="Times New Roman"/>
          <w:sz w:val="20"/>
          <w:szCs w:val="20"/>
        </w:rPr>
        <w:t xml:space="preserve">, синтетические </w:t>
      </w:r>
      <w:proofErr w:type="spellStart"/>
      <w:r w:rsidRPr="00614B5E">
        <w:rPr>
          <w:rFonts w:ascii="Times New Roman" w:hAnsi="Times New Roman"/>
          <w:sz w:val="20"/>
          <w:szCs w:val="20"/>
        </w:rPr>
        <w:t>каннабиоиды</w:t>
      </w:r>
      <w:proofErr w:type="spellEnd"/>
      <w:r w:rsidRPr="00614B5E">
        <w:rPr>
          <w:rFonts w:ascii="Times New Roman" w:hAnsi="Times New Roman"/>
          <w:sz w:val="20"/>
          <w:szCs w:val="20"/>
        </w:rPr>
        <w:t xml:space="preserve">. </w:t>
      </w:r>
    </w:p>
    <w:p w:rsidR="00614B5E" w:rsidRPr="00614B5E" w:rsidRDefault="00614B5E" w:rsidP="00614B5E">
      <w:pPr>
        <w:spacing w:after="0" w:line="240" w:lineRule="auto"/>
        <w:ind w:firstLine="720"/>
        <w:jc w:val="both"/>
        <w:rPr>
          <w:rFonts w:ascii="Times New Roman" w:hAnsi="Times New Roman"/>
          <w:sz w:val="20"/>
          <w:szCs w:val="20"/>
        </w:rPr>
      </w:pPr>
      <w:proofErr w:type="gramStart"/>
      <w:r w:rsidRPr="00614B5E">
        <w:rPr>
          <w:rFonts w:ascii="Times New Roman" w:hAnsi="Times New Roman"/>
          <w:sz w:val="20"/>
          <w:szCs w:val="20"/>
        </w:rPr>
        <w:lastRenderedPageBreak/>
        <w:t xml:space="preserve">Вышеуказанная продукция распространяется через объекты розничной торговли, в том числе дистанционным способом (через </w:t>
      </w:r>
      <w:proofErr w:type="spellStart"/>
      <w:r w:rsidRPr="00614B5E">
        <w:rPr>
          <w:rFonts w:ascii="Times New Roman" w:hAnsi="Times New Roman"/>
          <w:sz w:val="20"/>
          <w:szCs w:val="20"/>
        </w:rPr>
        <w:t>Интернет-магазины</w:t>
      </w:r>
      <w:proofErr w:type="spellEnd"/>
      <w:r w:rsidRPr="00614B5E">
        <w:rPr>
          <w:rFonts w:ascii="Times New Roman" w:hAnsi="Times New Roman"/>
          <w:sz w:val="20"/>
          <w:szCs w:val="20"/>
        </w:rPr>
        <w:t xml:space="preserve"> и другие средства связи), а также отдельными физическими лицами в местах массового скопления людей (вокзалы, аэропорты, станции метрополитена, торговые комплексы, рынки) и на прилегающих к ним территориях, путем «закладок» и их предоплаты через системы «киви-кошелек», «интернет-деньги» и т.д.    </w:t>
      </w:r>
      <w:proofErr w:type="gramEnd"/>
    </w:p>
    <w:p w:rsidR="00614B5E" w:rsidRPr="00614B5E" w:rsidRDefault="00614B5E" w:rsidP="00614B5E">
      <w:pPr>
        <w:spacing w:after="0" w:line="240" w:lineRule="auto"/>
        <w:ind w:firstLine="720"/>
        <w:jc w:val="both"/>
        <w:rPr>
          <w:rFonts w:ascii="Times New Roman" w:hAnsi="Times New Roman"/>
          <w:sz w:val="20"/>
          <w:szCs w:val="20"/>
        </w:rPr>
      </w:pPr>
      <w:r w:rsidRPr="00614B5E">
        <w:rPr>
          <w:rFonts w:ascii="Times New Roman" w:hAnsi="Times New Roman"/>
          <w:sz w:val="20"/>
          <w:szCs w:val="20"/>
        </w:rPr>
        <w:t>Наибольшую опасность вызывает стремление несовершеннолетних к употреблению курительных смесей, поскольку неокрепшие организмы, не обладающие способностью к сопротивлению, наиболее подвержены воздействию наркотических средств.</w:t>
      </w:r>
    </w:p>
    <w:p w:rsidR="00614B5E" w:rsidRPr="00614B5E" w:rsidRDefault="00614B5E" w:rsidP="00614B5E">
      <w:pPr>
        <w:spacing w:after="0" w:line="240" w:lineRule="auto"/>
        <w:ind w:firstLine="720"/>
        <w:jc w:val="both"/>
        <w:rPr>
          <w:rFonts w:ascii="Times New Roman" w:hAnsi="Times New Roman"/>
          <w:sz w:val="20"/>
          <w:szCs w:val="20"/>
        </w:rPr>
      </w:pPr>
      <w:proofErr w:type="gramStart"/>
      <w:r w:rsidRPr="00614B5E">
        <w:rPr>
          <w:rFonts w:ascii="Times New Roman" w:hAnsi="Times New Roman"/>
          <w:sz w:val="20"/>
          <w:szCs w:val="20"/>
        </w:rPr>
        <w:t>Приобретение и хранение курительных смесей, а также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на территории Российской Федерации является незаконным и влечет за собой предусмотренную законом ответственность, как административную, так и уголовную, в зависимости от количества приобретенного либо хранимого наркотического средства.</w:t>
      </w:r>
      <w:proofErr w:type="gramEnd"/>
    </w:p>
    <w:p w:rsidR="00614B5E" w:rsidRPr="00614B5E" w:rsidRDefault="00614B5E" w:rsidP="00614B5E">
      <w:pPr>
        <w:spacing w:after="0" w:line="240" w:lineRule="auto"/>
        <w:ind w:firstLine="720"/>
        <w:jc w:val="both"/>
        <w:rPr>
          <w:rFonts w:ascii="Times New Roman" w:hAnsi="Times New Roman"/>
          <w:sz w:val="20"/>
          <w:szCs w:val="20"/>
        </w:rPr>
      </w:pPr>
      <w:r w:rsidRPr="00614B5E">
        <w:rPr>
          <w:rFonts w:ascii="Times New Roman" w:hAnsi="Times New Roman"/>
          <w:sz w:val="20"/>
          <w:szCs w:val="20"/>
        </w:rPr>
        <w:t>Уголовным кодексом Российской Федерации предусмотрено наказание за совершение данных преступлений в виде лишения свободы на срок до 15 лет, а в случае распространения курительных смесей (в том числе в виде подарка, угощения и т.д.) – в виде лишения свободы на срок до 20 лет лишения свободы. При этом уголовной ответственности подлежат все граждане Российской Федерации, достигшие 14-летнего возраста.</w:t>
      </w:r>
    </w:p>
    <w:p w:rsidR="00614B5E" w:rsidRPr="00614B5E" w:rsidRDefault="00614B5E" w:rsidP="00614B5E">
      <w:pPr>
        <w:spacing w:after="0" w:line="240" w:lineRule="auto"/>
        <w:ind w:firstLine="720"/>
        <w:jc w:val="right"/>
        <w:rPr>
          <w:rFonts w:ascii="Times New Roman" w:hAnsi="Times New Roman"/>
          <w:sz w:val="20"/>
          <w:szCs w:val="20"/>
        </w:rPr>
      </w:pPr>
      <w:r w:rsidRPr="00614B5E">
        <w:rPr>
          <w:rFonts w:ascii="Times New Roman" w:hAnsi="Times New Roman"/>
          <w:sz w:val="20"/>
          <w:szCs w:val="20"/>
        </w:rPr>
        <w:t>11.02.2022</w:t>
      </w:r>
    </w:p>
    <w:p w:rsidR="00614B5E" w:rsidRPr="00614B5E" w:rsidRDefault="00614B5E" w:rsidP="00614B5E">
      <w:pPr>
        <w:shd w:val="clear" w:color="auto" w:fill="FFFFFF"/>
        <w:spacing w:after="0" w:line="240" w:lineRule="auto"/>
        <w:jc w:val="both"/>
        <w:outlineLvl w:val="0"/>
        <w:rPr>
          <w:rFonts w:ascii="Times New Roman" w:hAnsi="Times New Roman"/>
          <w:b/>
          <w:bCs/>
          <w:sz w:val="20"/>
          <w:szCs w:val="20"/>
        </w:rPr>
      </w:pPr>
      <w:r w:rsidRPr="00614B5E">
        <w:rPr>
          <w:rFonts w:ascii="Times New Roman" w:hAnsi="Times New Roman"/>
          <w:b/>
          <w:bCs/>
          <w:sz w:val="20"/>
          <w:szCs w:val="20"/>
        </w:rPr>
        <w:t xml:space="preserve">Прокуратура </w:t>
      </w:r>
      <w:proofErr w:type="spellStart"/>
      <w:r w:rsidRPr="00614B5E">
        <w:rPr>
          <w:rFonts w:ascii="Times New Roman" w:hAnsi="Times New Roman"/>
          <w:b/>
          <w:bCs/>
          <w:sz w:val="20"/>
          <w:szCs w:val="20"/>
        </w:rPr>
        <w:t>Шенталинского</w:t>
      </w:r>
      <w:proofErr w:type="spellEnd"/>
      <w:r w:rsidRPr="00614B5E">
        <w:rPr>
          <w:rFonts w:ascii="Times New Roman" w:hAnsi="Times New Roman"/>
          <w:b/>
          <w:bCs/>
          <w:sz w:val="20"/>
          <w:szCs w:val="20"/>
        </w:rPr>
        <w:t xml:space="preserve"> района разъясняет.</w:t>
      </w:r>
    </w:p>
    <w:p w:rsidR="00614B5E" w:rsidRPr="00614B5E" w:rsidRDefault="00614B5E" w:rsidP="00614B5E">
      <w:pPr>
        <w:spacing w:after="0" w:line="240" w:lineRule="auto"/>
        <w:jc w:val="both"/>
        <w:outlineLvl w:val="0"/>
        <w:rPr>
          <w:rFonts w:ascii="Times New Roman" w:hAnsi="Times New Roman"/>
          <w:bCs/>
          <w:sz w:val="20"/>
          <w:szCs w:val="20"/>
        </w:rPr>
      </w:pPr>
      <w:r w:rsidRPr="00614B5E">
        <w:rPr>
          <w:rFonts w:ascii="Times New Roman" w:hAnsi="Times New Roman"/>
          <w:bCs/>
          <w:sz w:val="20"/>
          <w:szCs w:val="20"/>
        </w:rPr>
        <w:t>«</w:t>
      </w:r>
      <w:r w:rsidRPr="00614B5E">
        <w:rPr>
          <w:rFonts w:ascii="Times New Roman" w:eastAsia="Times New Roman" w:hAnsi="Times New Roman"/>
          <w:bCs/>
          <w:color w:val="333333"/>
          <w:sz w:val="20"/>
          <w:szCs w:val="20"/>
          <w:lang w:eastAsia="ru-RU"/>
        </w:rPr>
        <w:t>Обязанность государственных и муниципальных служащих уведомлять работодателя о фактах склонения к получению взятки</w:t>
      </w:r>
      <w:r w:rsidRPr="00614B5E">
        <w:rPr>
          <w:rFonts w:ascii="Times New Roman" w:hAnsi="Times New Roman"/>
          <w:bCs/>
          <w:sz w:val="20"/>
          <w:szCs w:val="20"/>
        </w:rPr>
        <w:t>».</w:t>
      </w:r>
    </w:p>
    <w:p w:rsidR="00614B5E" w:rsidRPr="00614B5E" w:rsidRDefault="00614B5E" w:rsidP="00614B5E">
      <w:pPr>
        <w:pStyle w:val="a6"/>
        <w:shd w:val="clear" w:color="auto" w:fill="FFFFFF"/>
        <w:jc w:val="both"/>
        <w:rPr>
          <w:color w:val="333333"/>
          <w:sz w:val="20"/>
          <w:szCs w:val="20"/>
        </w:rPr>
      </w:pPr>
    </w:p>
    <w:p w:rsidR="00614B5E" w:rsidRPr="00614B5E" w:rsidRDefault="00614B5E" w:rsidP="00614B5E">
      <w:pPr>
        <w:pStyle w:val="a6"/>
        <w:shd w:val="clear" w:color="auto" w:fill="FFFFFF"/>
        <w:jc w:val="both"/>
        <w:rPr>
          <w:b/>
          <w:color w:val="333333"/>
          <w:sz w:val="20"/>
          <w:szCs w:val="20"/>
        </w:rPr>
      </w:pPr>
      <w:proofErr w:type="spellStart"/>
      <w:r w:rsidRPr="00614B5E">
        <w:rPr>
          <w:color w:val="333333"/>
          <w:sz w:val="20"/>
          <w:szCs w:val="20"/>
        </w:rPr>
        <w:t>Комментирует</w:t>
      </w:r>
      <w:r w:rsidRPr="00614B5E">
        <w:rPr>
          <w:b/>
          <w:color w:val="333333"/>
          <w:sz w:val="20"/>
          <w:szCs w:val="20"/>
        </w:rPr>
        <w:t>прокурор</w:t>
      </w:r>
      <w:proofErr w:type="spellEnd"/>
      <w:r w:rsidRPr="00614B5E">
        <w:rPr>
          <w:b/>
          <w:color w:val="333333"/>
          <w:sz w:val="20"/>
          <w:szCs w:val="20"/>
        </w:rPr>
        <w:t xml:space="preserve"> </w:t>
      </w:r>
      <w:proofErr w:type="spellStart"/>
      <w:r w:rsidRPr="00614B5E">
        <w:rPr>
          <w:b/>
          <w:color w:val="333333"/>
          <w:sz w:val="20"/>
          <w:szCs w:val="20"/>
        </w:rPr>
        <w:t>Шенталинского</w:t>
      </w:r>
      <w:proofErr w:type="spellEnd"/>
      <w:r w:rsidRPr="00614B5E">
        <w:rPr>
          <w:b/>
          <w:color w:val="333333"/>
          <w:sz w:val="20"/>
          <w:szCs w:val="20"/>
        </w:rPr>
        <w:t xml:space="preserve"> района Сергей </w:t>
      </w:r>
      <w:proofErr w:type="spellStart"/>
      <w:r w:rsidRPr="00614B5E">
        <w:rPr>
          <w:b/>
          <w:color w:val="333333"/>
          <w:sz w:val="20"/>
          <w:szCs w:val="20"/>
        </w:rPr>
        <w:t>Енякин</w:t>
      </w:r>
      <w:proofErr w:type="spellEnd"/>
      <w:r w:rsidRPr="00614B5E">
        <w:rPr>
          <w:b/>
          <w:color w:val="333333"/>
          <w:sz w:val="20"/>
          <w:szCs w:val="20"/>
        </w:rPr>
        <w:t>.</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Обязанность уведомления работодателя о склонении к совершению коррупционного правонарушения в отношении государственных и муниципальных служащих предусмотрена ст. 9 Федерального закона «О противодействии коррупции».</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proofErr w:type="gramStart"/>
      <w:r w:rsidRPr="00614B5E">
        <w:rPr>
          <w:rFonts w:ascii="Times New Roman" w:eastAsia="Times New Roman" w:hAnsi="Times New Roman"/>
          <w:color w:val="333333"/>
          <w:sz w:val="20"/>
          <w:szCs w:val="20"/>
          <w:lang w:eastAsia="ru-RU"/>
        </w:rPr>
        <w:t>Кроме того, указанные вопросы распространены на иные категории работников, в том числе в соответствии со ст. 11.1 Федерального закона «О противодействии коррупции» на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w:t>
      </w:r>
      <w:proofErr w:type="gramEnd"/>
      <w:r w:rsidRPr="00614B5E">
        <w:rPr>
          <w:rFonts w:ascii="Times New Roman" w:eastAsia="Times New Roman" w:hAnsi="Times New Roman"/>
          <w:color w:val="333333"/>
          <w:sz w:val="20"/>
          <w:szCs w:val="20"/>
          <w:lang w:eastAsia="ru-RU"/>
        </w:rPr>
        <w:t xml:space="preserve">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Все указанные категории лиц обязаны уведомлять работодателя, органы прокуратуры или другие государственные органы обо всех случаях обращения к ним каких-либо лиц в целях склонения к совершению коррупционных правонарушений.</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Исключением являются случаи, когда по фактам обращения в целях склонения к совершению коррупционных правонарушений уже проведена или проводится проверка.</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При этом</w:t>
      </w:r>
      <w:proofErr w:type="gramStart"/>
      <w:r w:rsidRPr="00614B5E">
        <w:rPr>
          <w:rFonts w:ascii="Times New Roman" w:eastAsia="Times New Roman" w:hAnsi="Times New Roman"/>
          <w:color w:val="333333"/>
          <w:sz w:val="20"/>
          <w:szCs w:val="20"/>
          <w:lang w:eastAsia="ru-RU"/>
        </w:rPr>
        <w:t>,</w:t>
      </w:r>
      <w:proofErr w:type="gramEnd"/>
      <w:r w:rsidRPr="00614B5E">
        <w:rPr>
          <w:rFonts w:ascii="Times New Roman" w:eastAsia="Times New Roman" w:hAnsi="Times New Roman"/>
          <w:color w:val="333333"/>
          <w:sz w:val="20"/>
          <w:szCs w:val="20"/>
          <w:lang w:eastAsia="ru-RU"/>
        </w:rPr>
        <w:t xml:space="preserve"> неисполнение обязанности по уведомлению о случае обращения каких-либо лиц в целях склонения к совершению коррупционных правонарушений, является правонарушением, влекущим увольнение либо привлечение к иным видам ответственности в соответствии с законодательством Российской Федерации.</w:t>
      </w:r>
    </w:p>
    <w:p w:rsidR="00614B5E" w:rsidRPr="00614B5E" w:rsidRDefault="00614B5E" w:rsidP="00614B5E">
      <w:pPr>
        <w:pStyle w:val="a6"/>
        <w:shd w:val="clear" w:color="auto" w:fill="FFFFFF"/>
        <w:jc w:val="right"/>
        <w:rPr>
          <w:sz w:val="20"/>
          <w:szCs w:val="20"/>
        </w:rPr>
      </w:pPr>
      <w:r w:rsidRPr="00614B5E">
        <w:rPr>
          <w:color w:val="333333"/>
          <w:sz w:val="20"/>
          <w:szCs w:val="20"/>
        </w:rPr>
        <w:t>11.02.2022</w:t>
      </w:r>
    </w:p>
    <w:p w:rsidR="00614B5E" w:rsidRPr="00614B5E" w:rsidRDefault="00614B5E" w:rsidP="00614B5E">
      <w:pPr>
        <w:shd w:val="clear" w:color="auto" w:fill="FFFFFF"/>
        <w:spacing w:after="0" w:line="240" w:lineRule="auto"/>
        <w:jc w:val="both"/>
        <w:outlineLvl w:val="0"/>
        <w:rPr>
          <w:rFonts w:ascii="Times New Roman" w:hAnsi="Times New Roman"/>
          <w:b/>
          <w:bCs/>
          <w:sz w:val="20"/>
          <w:szCs w:val="20"/>
        </w:rPr>
      </w:pPr>
      <w:r w:rsidRPr="00614B5E">
        <w:rPr>
          <w:rFonts w:ascii="Times New Roman" w:hAnsi="Times New Roman"/>
          <w:b/>
          <w:bCs/>
          <w:sz w:val="20"/>
          <w:szCs w:val="20"/>
        </w:rPr>
        <w:t xml:space="preserve">Прокуратура </w:t>
      </w:r>
      <w:proofErr w:type="spellStart"/>
      <w:r w:rsidRPr="00614B5E">
        <w:rPr>
          <w:rFonts w:ascii="Times New Roman" w:hAnsi="Times New Roman"/>
          <w:b/>
          <w:bCs/>
          <w:sz w:val="20"/>
          <w:szCs w:val="20"/>
        </w:rPr>
        <w:t>Шенталинского</w:t>
      </w:r>
      <w:proofErr w:type="spellEnd"/>
      <w:r w:rsidRPr="00614B5E">
        <w:rPr>
          <w:rFonts w:ascii="Times New Roman" w:hAnsi="Times New Roman"/>
          <w:b/>
          <w:bCs/>
          <w:sz w:val="20"/>
          <w:szCs w:val="20"/>
        </w:rPr>
        <w:t xml:space="preserve"> района разъясняет.</w:t>
      </w:r>
    </w:p>
    <w:p w:rsidR="00614B5E" w:rsidRPr="00614B5E" w:rsidRDefault="00614B5E" w:rsidP="00614B5E">
      <w:pPr>
        <w:pStyle w:val="a6"/>
        <w:shd w:val="clear" w:color="auto" w:fill="FFFFFF"/>
        <w:jc w:val="both"/>
        <w:rPr>
          <w:bCs/>
          <w:sz w:val="20"/>
          <w:szCs w:val="20"/>
        </w:rPr>
      </w:pPr>
      <w:r w:rsidRPr="00614B5E">
        <w:rPr>
          <w:bCs/>
          <w:sz w:val="20"/>
          <w:szCs w:val="20"/>
        </w:rPr>
        <w:t>«</w:t>
      </w:r>
      <w:r w:rsidRPr="00614B5E">
        <w:rPr>
          <w:sz w:val="20"/>
          <w:szCs w:val="20"/>
        </w:rPr>
        <w:t xml:space="preserve">Обязанность пройти лечение от наркомании при рассмотрении дел об административных правонарушениях и </w:t>
      </w:r>
      <w:proofErr w:type="gramStart"/>
      <w:r w:rsidRPr="00614B5E">
        <w:rPr>
          <w:sz w:val="20"/>
          <w:szCs w:val="20"/>
        </w:rPr>
        <w:t>контроль за</w:t>
      </w:r>
      <w:proofErr w:type="gramEnd"/>
      <w:r w:rsidRPr="00614B5E">
        <w:rPr>
          <w:sz w:val="20"/>
          <w:szCs w:val="20"/>
        </w:rPr>
        <w:t xml:space="preserve"> их исполнением</w:t>
      </w:r>
      <w:r w:rsidRPr="00614B5E">
        <w:rPr>
          <w:bCs/>
          <w:sz w:val="20"/>
          <w:szCs w:val="20"/>
        </w:rPr>
        <w:t>».</w:t>
      </w:r>
    </w:p>
    <w:p w:rsidR="00614B5E" w:rsidRPr="00614B5E" w:rsidRDefault="00614B5E" w:rsidP="00614B5E">
      <w:pPr>
        <w:pStyle w:val="a6"/>
        <w:shd w:val="clear" w:color="auto" w:fill="FFFFFF"/>
        <w:jc w:val="both"/>
        <w:rPr>
          <w:noProof/>
          <w:sz w:val="20"/>
          <w:szCs w:val="20"/>
        </w:rPr>
      </w:pPr>
    </w:p>
    <w:p w:rsidR="00614B5E" w:rsidRPr="00614B5E" w:rsidRDefault="00614B5E" w:rsidP="00614B5E">
      <w:pPr>
        <w:pStyle w:val="a6"/>
        <w:shd w:val="clear" w:color="auto" w:fill="FFFFFF"/>
        <w:jc w:val="both"/>
        <w:rPr>
          <w:b/>
          <w:color w:val="333333"/>
          <w:sz w:val="20"/>
          <w:szCs w:val="20"/>
        </w:rPr>
      </w:pPr>
      <w:r w:rsidRPr="00614B5E">
        <w:rPr>
          <w:noProof/>
          <w:sz w:val="20"/>
          <w:szCs w:val="20"/>
        </w:rPr>
        <w:t>Комментирует</w:t>
      </w:r>
      <w:r w:rsidRPr="00614B5E">
        <w:rPr>
          <w:b/>
          <w:color w:val="333333"/>
          <w:sz w:val="20"/>
          <w:szCs w:val="20"/>
        </w:rPr>
        <w:t xml:space="preserve">прокурор </w:t>
      </w:r>
      <w:proofErr w:type="spellStart"/>
      <w:r w:rsidRPr="00614B5E">
        <w:rPr>
          <w:b/>
          <w:color w:val="333333"/>
          <w:sz w:val="20"/>
          <w:szCs w:val="20"/>
        </w:rPr>
        <w:t>Шенталинского</w:t>
      </w:r>
      <w:proofErr w:type="spellEnd"/>
      <w:r w:rsidRPr="00614B5E">
        <w:rPr>
          <w:b/>
          <w:color w:val="333333"/>
          <w:sz w:val="20"/>
          <w:szCs w:val="20"/>
        </w:rPr>
        <w:t xml:space="preserve"> района Сергей </w:t>
      </w:r>
      <w:proofErr w:type="spellStart"/>
      <w:r w:rsidRPr="00614B5E">
        <w:rPr>
          <w:b/>
          <w:color w:val="333333"/>
          <w:sz w:val="20"/>
          <w:szCs w:val="20"/>
        </w:rPr>
        <w:t>Енякин</w:t>
      </w:r>
      <w:proofErr w:type="spellEnd"/>
      <w:r w:rsidRPr="00614B5E">
        <w:rPr>
          <w:b/>
          <w:color w:val="333333"/>
          <w:sz w:val="20"/>
          <w:szCs w:val="20"/>
        </w:rPr>
        <w:t>.</w:t>
      </w:r>
    </w:p>
    <w:p w:rsidR="00614B5E" w:rsidRPr="00614B5E" w:rsidRDefault="00614B5E" w:rsidP="00614B5E">
      <w:pPr>
        <w:pStyle w:val="a6"/>
        <w:shd w:val="clear" w:color="auto" w:fill="FFFFFF"/>
        <w:jc w:val="both"/>
        <w:rPr>
          <w:sz w:val="20"/>
          <w:szCs w:val="20"/>
        </w:rPr>
      </w:pPr>
    </w:p>
    <w:p w:rsidR="00614B5E" w:rsidRPr="00614B5E" w:rsidRDefault="00614B5E" w:rsidP="00614B5E">
      <w:pPr>
        <w:pStyle w:val="a6"/>
        <w:shd w:val="clear" w:color="auto" w:fill="FFFFFF"/>
        <w:ind w:firstLine="709"/>
        <w:jc w:val="both"/>
        <w:rPr>
          <w:sz w:val="20"/>
          <w:szCs w:val="20"/>
        </w:rPr>
      </w:pPr>
      <w:r w:rsidRPr="00614B5E">
        <w:rPr>
          <w:sz w:val="20"/>
          <w:szCs w:val="20"/>
        </w:rPr>
        <w:t xml:space="preserve">Наркомания и </w:t>
      </w:r>
      <w:proofErr w:type="spellStart"/>
      <w:r w:rsidRPr="00614B5E">
        <w:rPr>
          <w:sz w:val="20"/>
          <w:szCs w:val="20"/>
        </w:rPr>
        <w:t>наркопреступность</w:t>
      </w:r>
      <w:proofErr w:type="spellEnd"/>
      <w:r w:rsidRPr="00614B5E">
        <w:rPr>
          <w:sz w:val="20"/>
          <w:szCs w:val="20"/>
        </w:rPr>
        <w:t xml:space="preserve"> оказывают разрушительное воздействие на социальные и нравственные устои общества, подрывают национальную безопасность. Все это создает предпосылки для изменения подхода к противодействию </w:t>
      </w:r>
      <w:proofErr w:type="spellStart"/>
      <w:r w:rsidRPr="00614B5E">
        <w:rPr>
          <w:sz w:val="20"/>
          <w:szCs w:val="20"/>
        </w:rPr>
        <w:t>наркоугрозе</w:t>
      </w:r>
      <w:proofErr w:type="spellEnd"/>
      <w:r w:rsidRPr="00614B5E">
        <w:rPr>
          <w:sz w:val="20"/>
          <w:szCs w:val="20"/>
        </w:rPr>
        <w:t>.</w:t>
      </w:r>
    </w:p>
    <w:p w:rsidR="00614B5E" w:rsidRPr="00614B5E" w:rsidRDefault="00614B5E" w:rsidP="00614B5E">
      <w:pPr>
        <w:pStyle w:val="a6"/>
        <w:shd w:val="clear" w:color="auto" w:fill="FFFFFF"/>
        <w:ind w:firstLine="709"/>
        <w:jc w:val="both"/>
        <w:rPr>
          <w:sz w:val="20"/>
          <w:szCs w:val="20"/>
        </w:rPr>
      </w:pPr>
      <w:r w:rsidRPr="00614B5E">
        <w:rPr>
          <w:sz w:val="20"/>
          <w:szCs w:val="20"/>
        </w:rPr>
        <w:t>Государство определяет пути контроля в этой сфере, меры противодействия незаконному обороту наркотиков и злоупотреблению ими, разрабатывает наиболее эффективные меры по сокращению спроса и предложения на наркотики.</w:t>
      </w:r>
    </w:p>
    <w:p w:rsidR="00614B5E" w:rsidRPr="00614B5E" w:rsidRDefault="00614B5E" w:rsidP="00614B5E">
      <w:pPr>
        <w:pStyle w:val="a6"/>
        <w:shd w:val="clear" w:color="auto" w:fill="FFFFFF"/>
        <w:ind w:firstLine="709"/>
        <w:jc w:val="both"/>
        <w:rPr>
          <w:sz w:val="20"/>
          <w:szCs w:val="20"/>
        </w:rPr>
      </w:pPr>
      <w:r w:rsidRPr="00614B5E">
        <w:rPr>
          <w:sz w:val="20"/>
          <w:szCs w:val="20"/>
        </w:rPr>
        <w:t xml:space="preserve">Так, </w:t>
      </w:r>
      <w:proofErr w:type="spellStart"/>
      <w:r w:rsidRPr="00614B5E">
        <w:rPr>
          <w:sz w:val="20"/>
          <w:szCs w:val="20"/>
        </w:rPr>
        <w:t>согласност</w:t>
      </w:r>
      <w:proofErr w:type="spellEnd"/>
      <w:r w:rsidRPr="00614B5E">
        <w:rPr>
          <w:sz w:val="20"/>
          <w:szCs w:val="20"/>
        </w:rPr>
        <w:t>. 4.1 Кодекса Российской Федерации об административных правонарушениях, на больных наркоманией, привлеченных к административной ответственности в сфере незаконного оборота наркотических средств по решению суда может быть возложена обязанность в виде диагностики, профилактических мероприятий, лечения от наркомании и (или) медицинской и (или) социальной реабилитации.</w:t>
      </w:r>
    </w:p>
    <w:p w:rsidR="00614B5E" w:rsidRPr="00614B5E" w:rsidRDefault="00614B5E" w:rsidP="00614B5E">
      <w:pPr>
        <w:pStyle w:val="a6"/>
        <w:shd w:val="clear" w:color="auto" w:fill="FFFFFF"/>
        <w:ind w:firstLine="709"/>
        <w:jc w:val="both"/>
        <w:rPr>
          <w:sz w:val="20"/>
          <w:szCs w:val="20"/>
        </w:rPr>
      </w:pPr>
      <w:proofErr w:type="gramStart"/>
      <w:r w:rsidRPr="00614B5E">
        <w:rPr>
          <w:sz w:val="20"/>
          <w:szCs w:val="20"/>
        </w:rPr>
        <w:t>При этом суд может возложить на такое лицо не одну обязанность, а сразу несколько обязанностей (пройти диагностику, профилактические мероприятия, лечение от наркомании и (или) медицинскую и (или) социальную реабилитацию.</w:t>
      </w:r>
      <w:proofErr w:type="gramEnd"/>
    </w:p>
    <w:p w:rsidR="00614B5E" w:rsidRPr="00614B5E" w:rsidRDefault="00614B5E" w:rsidP="00614B5E">
      <w:pPr>
        <w:pStyle w:val="a6"/>
        <w:shd w:val="clear" w:color="auto" w:fill="FFFFFF"/>
        <w:ind w:firstLine="709"/>
        <w:jc w:val="both"/>
        <w:rPr>
          <w:sz w:val="20"/>
          <w:szCs w:val="20"/>
        </w:rPr>
      </w:pPr>
      <w:r w:rsidRPr="00614B5E">
        <w:rPr>
          <w:sz w:val="20"/>
          <w:szCs w:val="20"/>
        </w:rPr>
        <w:t xml:space="preserve">Для возложения обязанности пройти лечение и (или) медицинскую и (или) социальную реабилитацию </w:t>
      </w:r>
      <w:proofErr w:type="spellStart"/>
      <w:r w:rsidRPr="00614B5E">
        <w:rPr>
          <w:sz w:val="20"/>
          <w:szCs w:val="20"/>
        </w:rPr>
        <w:t>судьяустанавливает</w:t>
      </w:r>
      <w:proofErr w:type="spellEnd"/>
      <w:r w:rsidRPr="00614B5E">
        <w:rPr>
          <w:sz w:val="20"/>
          <w:szCs w:val="20"/>
        </w:rPr>
        <w:t xml:space="preserve">, признано ли лицо, в отношении которого ведется производство по делу об административном </w:t>
      </w:r>
      <w:r w:rsidRPr="00614B5E">
        <w:rPr>
          <w:sz w:val="20"/>
          <w:szCs w:val="20"/>
        </w:rPr>
        <w:lastRenderedPageBreak/>
        <w:t xml:space="preserve">правонарушении, больным наркоманией. Данное обстоятельство может подтверждаться соответствующим медицинским документом. </w:t>
      </w:r>
    </w:p>
    <w:p w:rsidR="00614B5E" w:rsidRPr="00614B5E" w:rsidRDefault="00614B5E" w:rsidP="00614B5E">
      <w:pPr>
        <w:pStyle w:val="a6"/>
        <w:shd w:val="clear" w:color="auto" w:fill="FFFFFF"/>
        <w:ind w:firstLine="709"/>
        <w:jc w:val="both"/>
        <w:rPr>
          <w:sz w:val="20"/>
          <w:szCs w:val="20"/>
        </w:rPr>
      </w:pPr>
      <w:r w:rsidRPr="00614B5E">
        <w:rPr>
          <w:sz w:val="20"/>
          <w:szCs w:val="20"/>
        </w:rPr>
        <w:t>Во всех остальных случаях лицу, в отношении которого установлен факт потребления наркотических средств и ведется производство по делу, предписывается обязанность пройти диагностику, и уже по ее результатам могут быть проведены профилактические мероприятия, лечение от наркомании и (или) медицинская и (или) социальная реабилитация.</w:t>
      </w:r>
    </w:p>
    <w:p w:rsidR="00614B5E" w:rsidRPr="00614B5E" w:rsidRDefault="00614B5E" w:rsidP="00614B5E">
      <w:pPr>
        <w:pStyle w:val="a6"/>
        <w:shd w:val="clear" w:color="auto" w:fill="FFFFFF"/>
        <w:ind w:firstLine="709"/>
        <w:jc w:val="both"/>
        <w:rPr>
          <w:sz w:val="20"/>
          <w:szCs w:val="20"/>
        </w:rPr>
      </w:pPr>
      <w:proofErr w:type="gramStart"/>
      <w:r w:rsidRPr="00614B5E">
        <w:rPr>
          <w:sz w:val="20"/>
          <w:szCs w:val="20"/>
        </w:rPr>
        <w:t xml:space="preserve">Контроль за исполнением лицом, признанным больным наркоманией либо потребляющим наркотические средства или психотропные вещества без назначения врача,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возлагается на органы полиции. </w:t>
      </w:r>
      <w:proofErr w:type="gramEnd"/>
    </w:p>
    <w:p w:rsidR="00614B5E" w:rsidRPr="00614B5E" w:rsidRDefault="00614B5E" w:rsidP="00614B5E">
      <w:pPr>
        <w:pStyle w:val="a6"/>
        <w:shd w:val="clear" w:color="auto" w:fill="FFFFFF"/>
        <w:ind w:firstLine="709"/>
        <w:jc w:val="both"/>
        <w:rPr>
          <w:sz w:val="20"/>
          <w:szCs w:val="20"/>
        </w:rPr>
      </w:pPr>
      <w:r w:rsidRPr="00614B5E">
        <w:rPr>
          <w:sz w:val="20"/>
          <w:szCs w:val="20"/>
        </w:rPr>
        <w:t xml:space="preserve">В заключение важно отметить, что предусмотренные законом меры не преследуют цели наказания лиц, допускающих потребление наркотиков без назначения врача. Напротив, они направлены в первую очередь на побуждение самостоятельно </w:t>
      </w:r>
      <w:proofErr w:type="gramStart"/>
      <w:r w:rsidRPr="00614B5E">
        <w:rPr>
          <w:sz w:val="20"/>
          <w:szCs w:val="20"/>
        </w:rPr>
        <w:t>обратиться</w:t>
      </w:r>
      <w:proofErr w:type="gramEnd"/>
      <w:r w:rsidRPr="00614B5E">
        <w:rPr>
          <w:sz w:val="20"/>
          <w:szCs w:val="20"/>
        </w:rPr>
        <w:t xml:space="preserve"> к врачу-наркологу и получить там необходимую медицинскую помощь. Достижение указанной цели возможно лишь при условии взаимодействия судей, главных врачей наркологических диспансеров, представителей организаций, осуществляющих деятельность в сфере социальной реабилитации больных наркоманией, а также органов полиции и прокуратуры.</w:t>
      </w:r>
    </w:p>
    <w:p w:rsidR="00614B5E" w:rsidRPr="00614B5E" w:rsidRDefault="00614B5E" w:rsidP="00614B5E">
      <w:pPr>
        <w:pStyle w:val="a6"/>
        <w:shd w:val="clear" w:color="auto" w:fill="FFFFFF"/>
        <w:ind w:firstLine="709"/>
        <w:jc w:val="right"/>
        <w:rPr>
          <w:sz w:val="20"/>
          <w:szCs w:val="20"/>
        </w:rPr>
      </w:pPr>
      <w:r w:rsidRPr="00614B5E">
        <w:rPr>
          <w:sz w:val="20"/>
          <w:szCs w:val="20"/>
        </w:rPr>
        <w:t>11.02.2022</w:t>
      </w:r>
    </w:p>
    <w:p w:rsidR="00614B5E" w:rsidRPr="00614B5E" w:rsidRDefault="00614B5E" w:rsidP="00614B5E">
      <w:pPr>
        <w:shd w:val="clear" w:color="auto" w:fill="FFFFFF"/>
        <w:spacing w:after="0" w:line="240" w:lineRule="auto"/>
        <w:jc w:val="both"/>
        <w:outlineLvl w:val="0"/>
        <w:rPr>
          <w:rFonts w:ascii="Times New Roman" w:hAnsi="Times New Roman"/>
          <w:b/>
          <w:bCs/>
          <w:sz w:val="20"/>
          <w:szCs w:val="20"/>
        </w:rPr>
      </w:pPr>
      <w:r w:rsidRPr="00614B5E">
        <w:rPr>
          <w:rFonts w:ascii="Times New Roman" w:hAnsi="Times New Roman"/>
          <w:b/>
          <w:bCs/>
          <w:sz w:val="20"/>
          <w:szCs w:val="20"/>
        </w:rPr>
        <w:t xml:space="preserve">Прокуратура </w:t>
      </w:r>
      <w:proofErr w:type="spellStart"/>
      <w:r w:rsidRPr="00614B5E">
        <w:rPr>
          <w:rFonts w:ascii="Times New Roman" w:hAnsi="Times New Roman"/>
          <w:b/>
          <w:bCs/>
          <w:sz w:val="20"/>
          <w:szCs w:val="20"/>
        </w:rPr>
        <w:t>Шенталинского</w:t>
      </w:r>
      <w:proofErr w:type="spellEnd"/>
      <w:r w:rsidRPr="00614B5E">
        <w:rPr>
          <w:rFonts w:ascii="Times New Roman" w:hAnsi="Times New Roman"/>
          <w:b/>
          <w:bCs/>
          <w:sz w:val="20"/>
          <w:szCs w:val="20"/>
        </w:rPr>
        <w:t xml:space="preserve"> района разъясняет.</w:t>
      </w:r>
    </w:p>
    <w:p w:rsidR="00614B5E" w:rsidRPr="00614B5E" w:rsidRDefault="00614B5E" w:rsidP="00614B5E">
      <w:pPr>
        <w:shd w:val="clear" w:color="auto" w:fill="FFFFFF"/>
        <w:spacing w:after="0" w:line="240" w:lineRule="auto"/>
        <w:jc w:val="both"/>
        <w:rPr>
          <w:rFonts w:ascii="Times New Roman" w:hAnsi="Times New Roman"/>
          <w:bCs/>
          <w:sz w:val="20"/>
          <w:szCs w:val="20"/>
        </w:rPr>
      </w:pPr>
      <w:r w:rsidRPr="00614B5E">
        <w:rPr>
          <w:rFonts w:ascii="Times New Roman" w:hAnsi="Times New Roman"/>
          <w:bCs/>
          <w:sz w:val="20"/>
          <w:szCs w:val="20"/>
        </w:rPr>
        <w:t>«</w:t>
      </w:r>
      <w:r w:rsidRPr="00614B5E">
        <w:rPr>
          <w:rFonts w:ascii="Times New Roman" w:eastAsia="Times New Roman" w:hAnsi="Times New Roman"/>
          <w:b/>
          <w:bCs/>
          <w:color w:val="333333"/>
          <w:sz w:val="20"/>
          <w:szCs w:val="20"/>
          <w:lang w:eastAsia="ru-RU"/>
        </w:rPr>
        <w:t>Особенности приема на работу несовершеннолетних, достигших возраста 16 лет</w:t>
      </w:r>
      <w:r w:rsidRPr="00614B5E">
        <w:rPr>
          <w:rFonts w:ascii="Times New Roman" w:hAnsi="Times New Roman"/>
          <w:bCs/>
          <w:sz w:val="20"/>
          <w:szCs w:val="20"/>
        </w:rPr>
        <w:t>».</w:t>
      </w:r>
    </w:p>
    <w:p w:rsidR="00614B5E" w:rsidRPr="00614B5E" w:rsidRDefault="00614B5E" w:rsidP="00614B5E">
      <w:pPr>
        <w:pStyle w:val="a6"/>
        <w:shd w:val="clear" w:color="auto" w:fill="FFFFFF"/>
        <w:jc w:val="both"/>
        <w:rPr>
          <w:color w:val="333333"/>
          <w:sz w:val="20"/>
          <w:szCs w:val="20"/>
        </w:rPr>
      </w:pPr>
    </w:p>
    <w:p w:rsidR="00614B5E" w:rsidRPr="00614B5E" w:rsidRDefault="00614B5E" w:rsidP="00614B5E">
      <w:pPr>
        <w:pStyle w:val="a6"/>
        <w:shd w:val="clear" w:color="auto" w:fill="FFFFFF"/>
        <w:jc w:val="both"/>
        <w:rPr>
          <w:b/>
          <w:color w:val="333333"/>
          <w:sz w:val="20"/>
          <w:szCs w:val="20"/>
        </w:rPr>
      </w:pPr>
      <w:r w:rsidRPr="00614B5E">
        <w:rPr>
          <w:noProof/>
          <w:sz w:val="20"/>
          <w:szCs w:val="20"/>
        </w:rPr>
        <w:t>Комментирует</w:t>
      </w:r>
      <w:r w:rsidRPr="00614B5E">
        <w:rPr>
          <w:b/>
          <w:color w:val="333333"/>
          <w:sz w:val="20"/>
          <w:szCs w:val="20"/>
        </w:rPr>
        <w:t xml:space="preserve">прокурор </w:t>
      </w:r>
      <w:proofErr w:type="spellStart"/>
      <w:r w:rsidRPr="00614B5E">
        <w:rPr>
          <w:b/>
          <w:color w:val="333333"/>
          <w:sz w:val="20"/>
          <w:szCs w:val="20"/>
        </w:rPr>
        <w:t>Шенталинского</w:t>
      </w:r>
      <w:proofErr w:type="spellEnd"/>
      <w:r w:rsidRPr="00614B5E">
        <w:rPr>
          <w:b/>
          <w:color w:val="333333"/>
          <w:sz w:val="20"/>
          <w:szCs w:val="20"/>
        </w:rPr>
        <w:t xml:space="preserve"> района Сергей </w:t>
      </w:r>
      <w:proofErr w:type="spellStart"/>
      <w:r w:rsidRPr="00614B5E">
        <w:rPr>
          <w:b/>
          <w:color w:val="333333"/>
          <w:sz w:val="20"/>
          <w:szCs w:val="20"/>
        </w:rPr>
        <w:t>Енякин</w:t>
      </w:r>
      <w:proofErr w:type="spellEnd"/>
      <w:r w:rsidRPr="00614B5E">
        <w:rPr>
          <w:b/>
          <w:color w:val="333333"/>
          <w:sz w:val="20"/>
          <w:szCs w:val="20"/>
        </w:rPr>
        <w:t>.</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 xml:space="preserve">В соответствии с </w:t>
      </w:r>
      <w:proofErr w:type="gramStart"/>
      <w:r w:rsidRPr="00614B5E">
        <w:rPr>
          <w:rFonts w:ascii="Times New Roman" w:eastAsia="Times New Roman" w:hAnsi="Times New Roman"/>
          <w:color w:val="333333"/>
          <w:sz w:val="20"/>
          <w:szCs w:val="20"/>
          <w:lang w:eastAsia="ru-RU"/>
        </w:rPr>
        <w:t>ч</w:t>
      </w:r>
      <w:proofErr w:type="gramEnd"/>
      <w:r w:rsidRPr="00614B5E">
        <w:rPr>
          <w:rFonts w:ascii="Times New Roman" w:eastAsia="Times New Roman" w:hAnsi="Times New Roman"/>
          <w:color w:val="333333"/>
          <w:sz w:val="20"/>
          <w:szCs w:val="20"/>
          <w:lang w:eastAsia="ru-RU"/>
        </w:rPr>
        <w:t>.ч. 1, 2, 4, 5 ст. 65 Трудового кодекса Российской Федерации при заключении трудового договора работнику необходимо предоставить следующие документы: паспорт или иной документ, удостоверяющий личность; трудовую книжку и (или) сведения о трудовой деятельности, за исключением случаев, если трудовой договор заключается впервые; документ, подтверждающий регистрацию в системе индивидуального (персонифицированного) учета, в том числе в форме электронного документа.</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Обязательным условием заключения трудового договора с лицами в возрасте до 18 лет независимо от их трудовой функции является прохождение ими предварительного медицинского осмотра (ст. 69, ч. 1 ст. 266 Трудового кодекса Российской Федерации).</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 xml:space="preserve">Согласно </w:t>
      </w:r>
      <w:proofErr w:type="gramStart"/>
      <w:r w:rsidRPr="00614B5E">
        <w:rPr>
          <w:rFonts w:ascii="Times New Roman" w:eastAsia="Times New Roman" w:hAnsi="Times New Roman"/>
          <w:color w:val="333333"/>
          <w:sz w:val="20"/>
          <w:szCs w:val="20"/>
          <w:lang w:eastAsia="ru-RU"/>
        </w:rPr>
        <w:t>ч</w:t>
      </w:r>
      <w:proofErr w:type="gramEnd"/>
      <w:r w:rsidRPr="00614B5E">
        <w:rPr>
          <w:rFonts w:ascii="Times New Roman" w:eastAsia="Times New Roman" w:hAnsi="Times New Roman"/>
          <w:color w:val="333333"/>
          <w:sz w:val="20"/>
          <w:szCs w:val="20"/>
          <w:lang w:eastAsia="ru-RU"/>
        </w:rPr>
        <w:t>. 4 ст. 70 Трудового кодекса Российской Федерации лицам в возрасте до 18 лет не устанавливается испытание при приеме на работу. Следовательно, трудовой договор с ними не может содержать такого условия.</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Нельзя принимать несовершеннолетнего на работу по совместительству, а также на работу, выполняемую вахтовым методом (ст. ст. 282, 298 Трудового кодекса Российской Федерации).</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Кроме того, в трудовой договор не подлежит включению положение о полной материальной ответственности или коллективной (бригадной) материальной ответственности (ст. 244 Трудового кодекса Российской Федерации).</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Несовершеннолетнему работнику устанавливается сокращенная продолжительность рабочего времени (ст. 92 Трудового кодекса Российской Федерации) не более 35 часов в неделю.</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Согласие одного из родителей (попечителя) и разрешение органа опеки и попечительства для заключения трудового договора не требуется.</w:t>
      </w:r>
    </w:p>
    <w:p w:rsidR="00614B5E" w:rsidRPr="00614B5E" w:rsidRDefault="00614B5E" w:rsidP="00614B5E">
      <w:pPr>
        <w:spacing w:after="0" w:line="240" w:lineRule="auto"/>
        <w:ind w:firstLine="709"/>
        <w:rPr>
          <w:rFonts w:ascii="Times New Roman" w:hAnsi="Times New Roman"/>
          <w:sz w:val="20"/>
          <w:szCs w:val="20"/>
        </w:rPr>
      </w:pPr>
    </w:p>
    <w:p w:rsidR="00614B5E" w:rsidRPr="00614B5E" w:rsidRDefault="00614B5E" w:rsidP="00614B5E">
      <w:pPr>
        <w:pStyle w:val="a6"/>
        <w:shd w:val="clear" w:color="auto" w:fill="FFFFFF"/>
        <w:jc w:val="right"/>
        <w:rPr>
          <w:sz w:val="20"/>
          <w:szCs w:val="20"/>
        </w:rPr>
      </w:pPr>
      <w:r w:rsidRPr="00614B5E">
        <w:rPr>
          <w:color w:val="333333"/>
          <w:sz w:val="20"/>
          <w:szCs w:val="20"/>
        </w:rPr>
        <w:t>12.02.2022</w:t>
      </w:r>
    </w:p>
    <w:p w:rsidR="00614B5E" w:rsidRPr="00614B5E" w:rsidRDefault="00614B5E" w:rsidP="00614B5E">
      <w:pPr>
        <w:shd w:val="clear" w:color="auto" w:fill="FFFFFF"/>
        <w:spacing w:after="0" w:line="240" w:lineRule="auto"/>
        <w:jc w:val="both"/>
        <w:outlineLvl w:val="0"/>
        <w:rPr>
          <w:rFonts w:ascii="Times New Roman" w:hAnsi="Times New Roman"/>
          <w:b/>
          <w:bCs/>
          <w:sz w:val="20"/>
          <w:szCs w:val="20"/>
        </w:rPr>
      </w:pPr>
      <w:r w:rsidRPr="00614B5E">
        <w:rPr>
          <w:rFonts w:ascii="Times New Roman" w:hAnsi="Times New Roman"/>
          <w:b/>
          <w:bCs/>
          <w:sz w:val="20"/>
          <w:szCs w:val="20"/>
        </w:rPr>
        <w:t xml:space="preserve">Прокуратура </w:t>
      </w:r>
      <w:proofErr w:type="spellStart"/>
      <w:r w:rsidRPr="00614B5E">
        <w:rPr>
          <w:rFonts w:ascii="Times New Roman" w:hAnsi="Times New Roman"/>
          <w:b/>
          <w:bCs/>
          <w:sz w:val="20"/>
          <w:szCs w:val="20"/>
        </w:rPr>
        <w:t>Шенталинского</w:t>
      </w:r>
      <w:proofErr w:type="spellEnd"/>
      <w:r w:rsidRPr="00614B5E">
        <w:rPr>
          <w:rFonts w:ascii="Times New Roman" w:hAnsi="Times New Roman"/>
          <w:b/>
          <w:bCs/>
          <w:sz w:val="20"/>
          <w:szCs w:val="20"/>
        </w:rPr>
        <w:t xml:space="preserve"> района разъясняет.</w:t>
      </w:r>
    </w:p>
    <w:p w:rsidR="00614B5E" w:rsidRPr="00614B5E" w:rsidRDefault="00614B5E" w:rsidP="00614B5E">
      <w:pPr>
        <w:shd w:val="clear" w:color="auto" w:fill="FFFFFF"/>
        <w:spacing w:after="0" w:line="240" w:lineRule="auto"/>
        <w:jc w:val="both"/>
        <w:rPr>
          <w:rFonts w:ascii="Times New Roman" w:hAnsi="Times New Roman"/>
          <w:bCs/>
          <w:sz w:val="20"/>
          <w:szCs w:val="20"/>
        </w:rPr>
      </w:pPr>
      <w:r w:rsidRPr="00614B5E">
        <w:rPr>
          <w:rFonts w:ascii="Times New Roman" w:hAnsi="Times New Roman"/>
          <w:bCs/>
          <w:sz w:val="20"/>
          <w:szCs w:val="20"/>
        </w:rPr>
        <w:t>«</w:t>
      </w:r>
      <w:r w:rsidRPr="00614B5E">
        <w:rPr>
          <w:rFonts w:ascii="Times New Roman" w:eastAsia="Times New Roman" w:hAnsi="Times New Roman"/>
          <w:b/>
          <w:bCs/>
          <w:color w:val="333333"/>
          <w:sz w:val="20"/>
          <w:szCs w:val="20"/>
          <w:lang w:eastAsia="ru-RU"/>
        </w:rPr>
        <w:t>Особенности увольнения по собственному желанию</w:t>
      </w:r>
      <w:r w:rsidRPr="00614B5E">
        <w:rPr>
          <w:rFonts w:ascii="Times New Roman" w:hAnsi="Times New Roman"/>
          <w:bCs/>
          <w:sz w:val="20"/>
          <w:szCs w:val="20"/>
        </w:rPr>
        <w:t>».</w:t>
      </w:r>
    </w:p>
    <w:p w:rsidR="00614B5E" w:rsidRPr="00614B5E" w:rsidRDefault="00614B5E" w:rsidP="00614B5E">
      <w:pPr>
        <w:pStyle w:val="a6"/>
        <w:shd w:val="clear" w:color="auto" w:fill="FFFFFF"/>
        <w:jc w:val="both"/>
        <w:rPr>
          <w:color w:val="333333"/>
          <w:sz w:val="20"/>
          <w:szCs w:val="20"/>
        </w:rPr>
      </w:pPr>
    </w:p>
    <w:p w:rsidR="00614B5E" w:rsidRPr="00614B5E" w:rsidRDefault="00614B5E" w:rsidP="00614B5E">
      <w:pPr>
        <w:pStyle w:val="a6"/>
        <w:shd w:val="clear" w:color="auto" w:fill="FFFFFF"/>
        <w:jc w:val="both"/>
        <w:rPr>
          <w:b/>
          <w:color w:val="333333"/>
          <w:sz w:val="20"/>
          <w:szCs w:val="20"/>
        </w:rPr>
      </w:pPr>
      <w:proofErr w:type="spellStart"/>
      <w:r w:rsidRPr="00614B5E">
        <w:rPr>
          <w:color w:val="333333"/>
          <w:sz w:val="20"/>
          <w:szCs w:val="20"/>
        </w:rPr>
        <w:t>Комментирует</w:t>
      </w:r>
      <w:r w:rsidRPr="00614B5E">
        <w:rPr>
          <w:b/>
          <w:color w:val="333333"/>
          <w:sz w:val="20"/>
          <w:szCs w:val="20"/>
        </w:rPr>
        <w:t>прокурор</w:t>
      </w:r>
      <w:proofErr w:type="spellEnd"/>
      <w:r w:rsidRPr="00614B5E">
        <w:rPr>
          <w:b/>
          <w:color w:val="333333"/>
          <w:sz w:val="20"/>
          <w:szCs w:val="20"/>
        </w:rPr>
        <w:t xml:space="preserve"> </w:t>
      </w:r>
      <w:proofErr w:type="spellStart"/>
      <w:r w:rsidRPr="00614B5E">
        <w:rPr>
          <w:b/>
          <w:color w:val="333333"/>
          <w:sz w:val="20"/>
          <w:szCs w:val="20"/>
        </w:rPr>
        <w:t>Шенталинского</w:t>
      </w:r>
      <w:proofErr w:type="spellEnd"/>
      <w:r w:rsidRPr="00614B5E">
        <w:rPr>
          <w:b/>
          <w:color w:val="333333"/>
          <w:sz w:val="20"/>
          <w:szCs w:val="20"/>
        </w:rPr>
        <w:t xml:space="preserve"> района Сергей </w:t>
      </w:r>
      <w:proofErr w:type="spellStart"/>
      <w:r w:rsidRPr="00614B5E">
        <w:rPr>
          <w:b/>
          <w:color w:val="333333"/>
          <w:sz w:val="20"/>
          <w:szCs w:val="20"/>
        </w:rPr>
        <w:t>Енякин</w:t>
      </w:r>
      <w:proofErr w:type="spellEnd"/>
      <w:r w:rsidRPr="00614B5E">
        <w:rPr>
          <w:b/>
          <w:color w:val="333333"/>
          <w:sz w:val="20"/>
          <w:szCs w:val="20"/>
        </w:rPr>
        <w:t>.</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Статьей 84.1 Трудового кодекса Российской Федерации (далее – ТК РФ) определено, что днем прекращения трудового договора является последний день работы работника, за исключением случаев, когда он фактически не работал, но за ним сохранялась его должность.</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 xml:space="preserve">Определение последнего дня работы зависит от конкретного основания увольнения. Так, в силу ст. ст. 78, 80 ТК РФ по соглашению сторон допускается расторжение трудового договора до истечения двух </w:t>
      </w:r>
      <w:proofErr w:type="gramStart"/>
      <w:r w:rsidRPr="00614B5E">
        <w:rPr>
          <w:rFonts w:ascii="Times New Roman" w:eastAsia="Times New Roman" w:hAnsi="Times New Roman"/>
          <w:color w:val="333333"/>
          <w:sz w:val="20"/>
          <w:szCs w:val="20"/>
          <w:lang w:eastAsia="ru-RU"/>
        </w:rPr>
        <w:t>недель</w:t>
      </w:r>
      <w:proofErr w:type="gramEnd"/>
      <w:r w:rsidRPr="00614B5E">
        <w:rPr>
          <w:rFonts w:ascii="Times New Roman" w:eastAsia="Times New Roman" w:hAnsi="Times New Roman"/>
          <w:color w:val="333333"/>
          <w:sz w:val="20"/>
          <w:szCs w:val="20"/>
          <w:lang w:eastAsia="ru-RU"/>
        </w:rPr>
        <w:t xml:space="preserve"> не позднее </w:t>
      </w:r>
      <w:proofErr w:type="gramStart"/>
      <w:r w:rsidRPr="00614B5E">
        <w:rPr>
          <w:rFonts w:ascii="Times New Roman" w:eastAsia="Times New Roman" w:hAnsi="Times New Roman"/>
          <w:color w:val="333333"/>
          <w:sz w:val="20"/>
          <w:szCs w:val="20"/>
          <w:lang w:eastAsia="ru-RU"/>
        </w:rPr>
        <w:t>которых</w:t>
      </w:r>
      <w:proofErr w:type="gramEnd"/>
      <w:r w:rsidRPr="00614B5E">
        <w:rPr>
          <w:rFonts w:ascii="Times New Roman" w:eastAsia="Times New Roman" w:hAnsi="Times New Roman"/>
          <w:color w:val="333333"/>
          <w:sz w:val="20"/>
          <w:szCs w:val="20"/>
          <w:lang w:eastAsia="ru-RU"/>
        </w:rPr>
        <w:t xml:space="preserve"> должен быть издан приказ об увольнении. В данном случае дату последнего дня работы стороны оговаривают самостоятельно.</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Расторжение трудового договора по инициативе работника допустимо в случае, когда подача заявления об увольнении была его добровольным волеизъявлением. При этом</w:t>
      </w:r>
      <w:proofErr w:type="gramStart"/>
      <w:r w:rsidRPr="00614B5E">
        <w:rPr>
          <w:rFonts w:ascii="Times New Roman" w:eastAsia="Times New Roman" w:hAnsi="Times New Roman"/>
          <w:color w:val="333333"/>
          <w:sz w:val="20"/>
          <w:szCs w:val="20"/>
          <w:lang w:eastAsia="ru-RU"/>
        </w:rPr>
        <w:t>,</w:t>
      </w:r>
      <w:proofErr w:type="gramEnd"/>
      <w:r w:rsidRPr="00614B5E">
        <w:rPr>
          <w:rFonts w:ascii="Times New Roman" w:eastAsia="Times New Roman" w:hAnsi="Times New Roman"/>
          <w:color w:val="333333"/>
          <w:sz w:val="20"/>
          <w:szCs w:val="20"/>
          <w:lang w:eastAsia="ru-RU"/>
        </w:rPr>
        <w:t xml:space="preserve"> в соответствии со ст. ст. 14, 80 ТК РФ, течение срока в который работник имеет право отозвать заявление об увольнении начинается в день, следующий за днем получения работодателем заявления об увольнении.</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Конституционный Суд РФ в своем определении от 29.09.2016 № 1853-О разъяснил, что обозначенный правовой механизм, позволяющий определить дату увольнения иначе, чем предусмотрено законом, призван обеспечить реализацию права граждан на свободное распоряжение своими способностями к труду.</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Для защиты интересов работника как экономически более слабой стороны в трудовом правоотношении за работником закреплено право отозвать свое заявление до истечения срока предупреждения об увольнении (если только на его место не приглашен в письменной форме другой работник, которому не может быть отказано в заключени</w:t>
      </w:r>
      <w:proofErr w:type="gramStart"/>
      <w:r w:rsidRPr="00614B5E">
        <w:rPr>
          <w:rFonts w:ascii="Times New Roman" w:eastAsia="Times New Roman" w:hAnsi="Times New Roman"/>
          <w:color w:val="333333"/>
          <w:sz w:val="20"/>
          <w:szCs w:val="20"/>
          <w:lang w:eastAsia="ru-RU"/>
        </w:rPr>
        <w:t>и</w:t>
      </w:r>
      <w:proofErr w:type="gramEnd"/>
      <w:r w:rsidRPr="00614B5E">
        <w:rPr>
          <w:rFonts w:ascii="Times New Roman" w:eastAsia="Times New Roman" w:hAnsi="Times New Roman"/>
          <w:color w:val="333333"/>
          <w:sz w:val="20"/>
          <w:szCs w:val="20"/>
          <w:lang w:eastAsia="ru-RU"/>
        </w:rPr>
        <w:t xml:space="preserve"> трудового договора).</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lastRenderedPageBreak/>
        <w:t>Если работник не указал в заявлении дату увольнения, работодатель не может расторгнуть с ним трудовой договор до истечения двух недель.</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 xml:space="preserve">Расторжение трудового договора без договоренности с работником о сокращении двухнедельного периода, в течение которого он может отозвать заявление об увольнении, является существенным нарушением процедуры увольнения и образует состав правонарушения, предусмотренного </w:t>
      </w:r>
      <w:proofErr w:type="gramStart"/>
      <w:r w:rsidRPr="00614B5E">
        <w:rPr>
          <w:rFonts w:ascii="Times New Roman" w:eastAsia="Times New Roman" w:hAnsi="Times New Roman"/>
          <w:color w:val="333333"/>
          <w:sz w:val="20"/>
          <w:szCs w:val="20"/>
          <w:lang w:eastAsia="ru-RU"/>
        </w:rPr>
        <w:t>ч</w:t>
      </w:r>
      <w:proofErr w:type="gramEnd"/>
      <w:r w:rsidRPr="00614B5E">
        <w:rPr>
          <w:rFonts w:ascii="Times New Roman" w:eastAsia="Times New Roman" w:hAnsi="Times New Roman"/>
          <w:color w:val="333333"/>
          <w:sz w:val="20"/>
          <w:szCs w:val="20"/>
          <w:lang w:eastAsia="ru-RU"/>
        </w:rPr>
        <w:t xml:space="preserve">. 1 ст. 5.27 </w:t>
      </w:r>
      <w:proofErr w:type="spellStart"/>
      <w:r w:rsidRPr="00614B5E">
        <w:rPr>
          <w:rFonts w:ascii="Times New Roman" w:eastAsia="Times New Roman" w:hAnsi="Times New Roman"/>
          <w:color w:val="333333"/>
          <w:sz w:val="20"/>
          <w:szCs w:val="20"/>
          <w:lang w:eastAsia="ru-RU"/>
        </w:rPr>
        <w:t>КоАП</w:t>
      </w:r>
      <w:proofErr w:type="spellEnd"/>
      <w:r w:rsidRPr="00614B5E">
        <w:rPr>
          <w:rFonts w:ascii="Times New Roman" w:eastAsia="Times New Roman" w:hAnsi="Times New Roman"/>
          <w:color w:val="333333"/>
          <w:sz w:val="20"/>
          <w:szCs w:val="20"/>
          <w:lang w:eastAsia="ru-RU"/>
        </w:rPr>
        <w:t xml:space="preserve"> РФ.</w:t>
      </w:r>
    </w:p>
    <w:p w:rsidR="00614B5E" w:rsidRPr="00614B5E" w:rsidRDefault="00614B5E" w:rsidP="00614B5E">
      <w:pPr>
        <w:pStyle w:val="a6"/>
        <w:shd w:val="clear" w:color="auto" w:fill="FFFFFF"/>
        <w:jc w:val="right"/>
        <w:rPr>
          <w:sz w:val="20"/>
          <w:szCs w:val="20"/>
        </w:rPr>
      </w:pPr>
      <w:r w:rsidRPr="00614B5E">
        <w:rPr>
          <w:color w:val="333333"/>
          <w:sz w:val="20"/>
          <w:szCs w:val="20"/>
        </w:rPr>
        <w:t>11.02.2022</w:t>
      </w:r>
    </w:p>
    <w:p w:rsidR="00614B5E" w:rsidRPr="00614B5E" w:rsidRDefault="00614B5E" w:rsidP="00614B5E">
      <w:pPr>
        <w:shd w:val="clear" w:color="auto" w:fill="FFFFFF"/>
        <w:spacing w:after="0" w:line="240" w:lineRule="auto"/>
        <w:jc w:val="both"/>
        <w:outlineLvl w:val="0"/>
        <w:rPr>
          <w:rFonts w:ascii="Times New Roman" w:hAnsi="Times New Roman"/>
          <w:b/>
          <w:bCs/>
          <w:sz w:val="20"/>
          <w:szCs w:val="20"/>
        </w:rPr>
      </w:pPr>
      <w:r w:rsidRPr="00614B5E">
        <w:rPr>
          <w:rFonts w:ascii="Times New Roman" w:hAnsi="Times New Roman"/>
          <w:b/>
          <w:bCs/>
          <w:sz w:val="20"/>
          <w:szCs w:val="20"/>
        </w:rPr>
        <w:t xml:space="preserve">Прокуратура </w:t>
      </w:r>
      <w:proofErr w:type="spellStart"/>
      <w:r w:rsidRPr="00614B5E">
        <w:rPr>
          <w:rFonts w:ascii="Times New Roman" w:hAnsi="Times New Roman"/>
          <w:b/>
          <w:bCs/>
          <w:sz w:val="20"/>
          <w:szCs w:val="20"/>
        </w:rPr>
        <w:t>Шенталинского</w:t>
      </w:r>
      <w:proofErr w:type="spellEnd"/>
      <w:r w:rsidRPr="00614B5E">
        <w:rPr>
          <w:rFonts w:ascii="Times New Roman" w:hAnsi="Times New Roman"/>
          <w:b/>
          <w:bCs/>
          <w:sz w:val="20"/>
          <w:szCs w:val="20"/>
        </w:rPr>
        <w:t xml:space="preserve"> района разъясняет.</w:t>
      </w:r>
    </w:p>
    <w:p w:rsidR="00614B5E" w:rsidRPr="00614B5E" w:rsidRDefault="00614B5E" w:rsidP="00614B5E">
      <w:pPr>
        <w:shd w:val="clear" w:color="auto" w:fill="FFFFFF"/>
        <w:spacing w:after="0" w:line="240" w:lineRule="auto"/>
        <w:jc w:val="both"/>
        <w:rPr>
          <w:rFonts w:ascii="Times New Roman" w:hAnsi="Times New Roman"/>
          <w:bCs/>
          <w:sz w:val="20"/>
          <w:szCs w:val="20"/>
        </w:rPr>
      </w:pPr>
      <w:r w:rsidRPr="00614B5E">
        <w:rPr>
          <w:rFonts w:ascii="Times New Roman" w:hAnsi="Times New Roman"/>
          <w:bCs/>
          <w:sz w:val="20"/>
          <w:szCs w:val="20"/>
        </w:rPr>
        <w:t>«Ответственность за н</w:t>
      </w:r>
      <w:r w:rsidRPr="00614B5E">
        <w:rPr>
          <w:rFonts w:ascii="Times New Roman" w:eastAsia="Times New Roman" w:hAnsi="Times New Roman"/>
          <w:bCs/>
          <w:color w:val="333333"/>
          <w:sz w:val="20"/>
          <w:szCs w:val="20"/>
          <w:lang w:eastAsia="ru-RU"/>
        </w:rPr>
        <w:t>арушение правил оборота наркотических средств или психотропных веществ</w:t>
      </w:r>
      <w:r w:rsidRPr="00614B5E">
        <w:rPr>
          <w:rFonts w:ascii="Times New Roman" w:hAnsi="Times New Roman"/>
          <w:bCs/>
          <w:sz w:val="20"/>
          <w:szCs w:val="20"/>
        </w:rPr>
        <w:t>».</w:t>
      </w:r>
    </w:p>
    <w:p w:rsidR="00614B5E" w:rsidRPr="00614B5E" w:rsidRDefault="00614B5E" w:rsidP="00614B5E">
      <w:pPr>
        <w:pStyle w:val="a6"/>
        <w:shd w:val="clear" w:color="auto" w:fill="FFFFFF"/>
        <w:jc w:val="both"/>
        <w:rPr>
          <w:color w:val="333333"/>
          <w:sz w:val="20"/>
          <w:szCs w:val="20"/>
        </w:rPr>
      </w:pPr>
    </w:p>
    <w:p w:rsidR="00614B5E" w:rsidRPr="00614B5E" w:rsidRDefault="00614B5E" w:rsidP="00614B5E">
      <w:pPr>
        <w:pStyle w:val="a6"/>
        <w:shd w:val="clear" w:color="auto" w:fill="FFFFFF"/>
        <w:jc w:val="both"/>
        <w:rPr>
          <w:b/>
          <w:color w:val="333333"/>
          <w:sz w:val="20"/>
          <w:szCs w:val="20"/>
        </w:rPr>
      </w:pPr>
      <w:r w:rsidRPr="00614B5E">
        <w:rPr>
          <w:noProof/>
          <w:sz w:val="20"/>
          <w:szCs w:val="20"/>
        </w:rPr>
        <w:t>Комментирует</w:t>
      </w:r>
      <w:r w:rsidRPr="00614B5E">
        <w:rPr>
          <w:b/>
          <w:color w:val="333333"/>
          <w:sz w:val="20"/>
          <w:szCs w:val="20"/>
        </w:rPr>
        <w:t xml:space="preserve">прокурор </w:t>
      </w:r>
      <w:proofErr w:type="spellStart"/>
      <w:r w:rsidRPr="00614B5E">
        <w:rPr>
          <w:b/>
          <w:color w:val="333333"/>
          <w:sz w:val="20"/>
          <w:szCs w:val="20"/>
        </w:rPr>
        <w:t>Шенталинского</w:t>
      </w:r>
      <w:proofErr w:type="spellEnd"/>
      <w:r w:rsidRPr="00614B5E">
        <w:rPr>
          <w:b/>
          <w:color w:val="333333"/>
          <w:sz w:val="20"/>
          <w:szCs w:val="20"/>
        </w:rPr>
        <w:t xml:space="preserve"> района Сергей </w:t>
      </w:r>
      <w:proofErr w:type="spellStart"/>
      <w:r w:rsidRPr="00614B5E">
        <w:rPr>
          <w:b/>
          <w:color w:val="333333"/>
          <w:sz w:val="20"/>
          <w:szCs w:val="20"/>
        </w:rPr>
        <w:t>Енякин</w:t>
      </w:r>
      <w:proofErr w:type="spellEnd"/>
      <w:r w:rsidRPr="00614B5E">
        <w:rPr>
          <w:b/>
          <w:color w:val="333333"/>
          <w:sz w:val="20"/>
          <w:szCs w:val="20"/>
        </w:rPr>
        <w:t>.</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 xml:space="preserve">Охрана здоровья входит в число приоритетных направлений государственной политики РФ. Согласно Федеральному закону "Об основах охраны здоровья граждан в Российской Федерации" охрана здоровья представляет собой систему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 xml:space="preserve">Во многих отраслях медицины использование наркотических средств и психотропных веществ является вынужденной необходимостью. </w:t>
      </w:r>
      <w:proofErr w:type="gramStart"/>
      <w:r w:rsidRPr="00614B5E">
        <w:rPr>
          <w:rFonts w:ascii="Times New Roman" w:eastAsia="Times New Roman" w:hAnsi="Times New Roman"/>
          <w:color w:val="333333"/>
          <w:sz w:val="20"/>
          <w:szCs w:val="20"/>
          <w:lang w:eastAsia="ru-RU"/>
        </w:rPr>
        <w:t>В связи с чем, в целях недопущения криминализации данной сфере правоотношений государством установлен четких строгий механизм оборота наркотических средств в медицинских целях.</w:t>
      </w:r>
      <w:proofErr w:type="gramEnd"/>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proofErr w:type="gramStart"/>
      <w:r w:rsidRPr="00614B5E">
        <w:rPr>
          <w:rFonts w:ascii="Times New Roman" w:eastAsia="Times New Roman" w:hAnsi="Times New Roman"/>
          <w:color w:val="333333"/>
          <w:sz w:val="20"/>
          <w:szCs w:val="20"/>
          <w:lang w:eastAsia="ru-RU"/>
        </w:rPr>
        <w:t xml:space="preserve">За несоблюдение требований к обороту наркотических средств действующим законодательством предусмотрена уголовная ответственности по ст. 228.2 Уголовного кодекса РФ, (далее УК РФ), которая наступает в случае нарушения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sidRPr="00614B5E">
        <w:rPr>
          <w:rFonts w:ascii="Times New Roman" w:eastAsia="Times New Roman" w:hAnsi="Times New Roman"/>
          <w:color w:val="333333"/>
          <w:sz w:val="20"/>
          <w:szCs w:val="20"/>
          <w:lang w:eastAsia="ru-RU"/>
        </w:rPr>
        <w:t>прекурсоров</w:t>
      </w:r>
      <w:proofErr w:type="spellEnd"/>
      <w:r w:rsidRPr="00614B5E">
        <w:rPr>
          <w:rFonts w:ascii="Times New Roman" w:eastAsia="Times New Roman" w:hAnsi="Times New Roman"/>
          <w:color w:val="333333"/>
          <w:sz w:val="20"/>
          <w:szCs w:val="20"/>
          <w:lang w:eastAsia="ru-RU"/>
        </w:rPr>
        <w:t>, инструментов или оборудования, используемых для изготовления наркотических средств</w:t>
      </w:r>
      <w:proofErr w:type="gramEnd"/>
      <w:r w:rsidRPr="00614B5E">
        <w:rPr>
          <w:rFonts w:ascii="Times New Roman" w:eastAsia="Times New Roman" w:hAnsi="Times New Roman"/>
          <w:color w:val="333333"/>
          <w:sz w:val="20"/>
          <w:szCs w:val="20"/>
          <w:lang w:eastAsia="ru-RU"/>
        </w:rPr>
        <w:t xml:space="preserve"> </w:t>
      </w:r>
      <w:proofErr w:type="gramStart"/>
      <w:r w:rsidRPr="00614B5E">
        <w:rPr>
          <w:rFonts w:ascii="Times New Roman" w:eastAsia="Times New Roman" w:hAnsi="Times New Roman"/>
          <w:color w:val="333333"/>
          <w:sz w:val="20"/>
          <w:szCs w:val="20"/>
          <w:lang w:eastAsia="ru-RU"/>
        </w:rPr>
        <w:t xml:space="preserve">или психотропных веществ, находящихся под специальным контролем, повлекшее их утрату, нарушение правил культивирования растений, содержащих наркотические средства или психотропные вещества либо их </w:t>
      </w:r>
      <w:proofErr w:type="spellStart"/>
      <w:r w:rsidRPr="00614B5E">
        <w:rPr>
          <w:rFonts w:ascii="Times New Roman" w:eastAsia="Times New Roman" w:hAnsi="Times New Roman"/>
          <w:color w:val="333333"/>
          <w:sz w:val="20"/>
          <w:szCs w:val="20"/>
          <w:lang w:eastAsia="ru-RU"/>
        </w:rPr>
        <w:t>прекурсоры</w:t>
      </w:r>
      <w:proofErr w:type="spellEnd"/>
      <w:r w:rsidRPr="00614B5E">
        <w:rPr>
          <w:rFonts w:ascii="Times New Roman" w:eastAsia="Times New Roman" w:hAnsi="Times New Roman"/>
          <w:color w:val="333333"/>
          <w:sz w:val="20"/>
          <w:szCs w:val="20"/>
          <w:lang w:eastAsia="ru-RU"/>
        </w:rPr>
        <w:t>, для использования в научных, учебных целях и в экспертной деятельности либо для производства используемых в медицинских целях и (или) в ветеринарии наркотических средств и психотропных веществ, а также нарушение правил хранения, учета, реализации, продажи, перевозки, приобретения, использования</w:t>
      </w:r>
      <w:proofErr w:type="gramEnd"/>
      <w:r w:rsidRPr="00614B5E">
        <w:rPr>
          <w:rFonts w:ascii="Times New Roman" w:eastAsia="Times New Roman" w:hAnsi="Times New Roman"/>
          <w:color w:val="333333"/>
          <w:sz w:val="20"/>
          <w:szCs w:val="20"/>
          <w:lang w:eastAsia="ru-RU"/>
        </w:rPr>
        <w:t xml:space="preserve">, ввоза, вывоза либо уничтожения растений, содержащих наркотические средства или психотропные вещества либо их </w:t>
      </w:r>
      <w:proofErr w:type="spellStart"/>
      <w:r w:rsidRPr="00614B5E">
        <w:rPr>
          <w:rFonts w:ascii="Times New Roman" w:eastAsia="Times New Roman" w:hAnsi="Times New Roman"/>
          <w:color w:val="333333"/>
          <w:sz w:val="20"/>
          <w:szCs w:val="20"/>
          <w:lang w:eastAsia="ru-RU"/>
        </w:rPr>
        <w:t>прекурсоры</w:t>
      </w:r>
      <w:proofErr w:type="spellEnd"/>
      <w:r w:rsidRPr="00614B5E">
        <w:rPr>
          <w:rFonts w:ascii="Times New Roman" w:eastAsia="Times New Roman" w:hAnsi="Times New Roman"/>
          <w:color w:val="333333"/>
          <w:sz w:val="20"/>
          <w:szCs w:val="20"/>
          <w:lang w:eastAsia="ru-RU"/>
        </w:rPr>
        <w:t xml:space="preserve">, и их частей, содержащих наркотические средства или психотропные вещества либо их </w:t>
      </w:r>
      <w:proofErr w:type="spellStart"/>
      <w:r w:rsidRPr="00614B5E">
        <w:rPr>
          <w:rFonts w:ascii="Times New Roman" w:eastAsia="Times New Roman" w:hAnsi="Times New Roman"/>
          <w:color w:val="333333"/>
          <w:sz w:val="20"/>
          <w:szCs w:val="20"/>
          <w:lang w:eastAsia="ru-RU"/>
        </w:rPr>
        <w:t>прекурсоры</w:t>
      </w:r>
      <w:proofErr w:type="spellEnd"/>
      <w:r w:rsidRPr="00614B5E">
        <w:rPr>
          <w:rFonts w:ascii="Times New Roman" w:eastAsia="Times New Roman" w:hAnsi="Times New Roman"/>
          <w:color w:val="333333"/>
          <w:sz w:val="20"/>
          <w:szCs w:val="20"/>
          <w:lang w:eastAsia="ru-RU"/>
        </w:rPr>
        <w:t>, повлекшее утрату таких растений или их частей, если это деяние совершено лицом, в обязанности которого входит соблюдение указанных правил. </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proofErr w:type="gramStart"/>
      <w:r w:rsidRPr="00614B5E">
        <w:rPr>
          <w:rFonts w:ascii="Times New Roman" w:eastAsia="Times New Roman" w:hAnsi="Times New Roman"/>
          <w:color w:val="333333"/>
          <w:sz w:val="20"/>
          <w:szCs w:val="20"/>
          <w:lang w:eastAsia="ru-RU"/>
        </w:rPr>
        <w:t>Лица, виновные в совершении данных преступлений, предусмотренных ч. 1 ст. 228.2 УК РФ 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w:t>
      </w:r>
      <w:proofErr w:type="gramEnd"/>
      <w:r w:rsidRPr="00614B5E">
        <w:rPr>
          <w:rFonts w:ascii="Times New Roman" w:eastAsia="Times New Roman" w:hAnsi="Times New Roman"/>
          <w:color w:val="333333"/>
          <w:sz w:val="20"/>
          <w:szCs w:val="20"/>
          <w:lang w:eastAsia="ru-RU"/>
        </w:rPr>
        <w:t xml:space="preserve"> или без такового.  </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proofErr w:type="gramStart"/>
      <w:r w:rsidRPr="00614B5E">
        <w:rPr>
          <w:rFonts w:ascii="Times New Roman" w:eastAsia="Times New Roman" w:hAnsi="Times New Roman"/>
          <w:color w:val="333333"/>
          <w:sz w:val="20"/>
          <w:szCs w:val="20"/>
          <w:lang w:eastAsia="ru-RU"/>
        </w:rPr>
        <w:t>В случае совершения вышеуказанные действий из корыстных побуждений либо повлекшие по неосторожности причинение вреда здоровью человека или иные тяжкие последствия (ч. 2 ст. 228.2 УК РФ), виновные лица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w:t>
      </w:r>
      <w:proofErr w:type="gramEnd"/>
      <w:r w:rsidRPr="00614B5E">
        <w:rPr>
          <w:rFonts w:ascii="Times New Roman" w:eastAsia="Times New Roman" w:hAnsi="Times New Roman"/>
          <w:color w:val="333333"/>
          <w:sz w:val="20"/>
          <w:szCs w:val="20"/>
          <w:lang w:eastAsia="ru-RU"/>
        </w:rPr>
        <w:t xml:space="preserve">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lang w:eastAsia="ru-RU"/>
        </w:rPr>
        <w:t>Уголовные дела данной категории расследуются дознавателями органов внутренних дел и рассматриваются федеральными судами общей юрисдикции.</w:t>
      </w:r>
    </w:p>
    <w:p w:rsidR="00614B5E" w:rsidRPr="00614B5E" w:rsidRDefault="00614B5E" w:rsidP="00614B5E">
      <w:pPr>
        <w:pStyle w:val="a6"/>
        <w:shd w:val="clear" w:color="auto" w:fill="FFFFFF"/>
        <w:jc w:val="right"/>
        <w:rPr>
          <w:color w:val="333333"/>
          <w:sz w:val="20"/>
          <w:szCs w:val="20"/>
        </w:rPr>
      </w:pPr>
    </w:p>
    <w:p w:rsidR="00614B5E" w:rsidRPr="00614B5E" w:rsidRDefault="00614B5E" w:rsidP="00614B5E">
      <w:pPr>
        <w:pStyle w:val="a6"/>
        <w:shd w:val="clear" w:color="auto" w:fill="FFFFFF"/>
        <w:jc w:val="right"/>
        <w:rPr>
          <w:sz w:val="20"/>
          <w:szCs w:val="20"/>
        </w:rPr>
      </w:pPr>
      <w:r w:rsidRPr="00614B5E">
        <w:rPr>
          <w:color w:val="333333"/>
          <w:sz w:val="20"/>
          <w:szCs w:val="20"/>
        </w:rPr>
        <w:t>11.02.2022</w:t>
      </w:r>
    </w:p>
    <w:p w:rsidR="00614B5E" w:rsidRPr="00614B5E" w:rsidRDefault="00614B5E" w:rsidP="00614B5E">
      <w:pPr>
        <w:shd w:val="clear" w:color="auto" w:fill="FFFFFF"/>
        <w:spacing w:after="0" w:line="240" w:lineRule="auto"/>
        <w:jc w:val="both"/>
        <w:outlineLvl w:val="0"/>
        <w:rPr>
          <w:rFonts w:ascii="Times New Roman" w:hAnsi="Times New Roman"/>
          <w:b/>
          <w:bCs/>
          <w:sz w:val="20"/>
          <w:szCs w:val="20"/>
        </w:rPr>
      </w:pPr>
      <w:r w:rsidRPr="00614B5E">
        <w:rPr>
          <w:rFonts w:ascii="Times New Roman" w:hAnsi="Times New Roman"/>
          <w:b/>
          <w:bCs/>
          <w:sz w:val="20"/>
          <w:szCs w:val="20"/>
        </w:rPr>
        <w:t xml:space="preserve">Прокуратура </w:t>
      </w:r>
      <w:proofErr w:type="spellStart"/>
      <w:r w:rsidRPr="00614B5E">
        <w:rPr>
          <w:rFonts w:ascii="Times New Roman" w:hAnsi="Times New Roman"/>
          <w:b/>
          <w:bCs/>
          <w:sz w:val="20"/>
          <w:szCs w:val="20"/>
        </w:rPr>
        <w:t>Шенталинского</w:t>
      </w:r>
      <w:proofErr w:type="spellEnd"/>
      <w:r w:rsidRPr="00614B5E">
        <w:rPr>
          <w:rFonts w:ascii="Times New Roman" w:hAnsi="Times New Roman"/>
          <w:b/>
          <w:bCs/>
          <w:sz w:val="20"/>
          <w:szCs w:val="20"/>
        </w:rPr>
        <w:t xml:space="preserve"> района разъясняет.</w:t>
      </w:r>
    </w:p>
    <w:p w:rsidR="00614B5E" w:rsidRPr="00614B5E" w:rsidRDefault="00614B5E" w:rsidP="00614B5E">
      <w:pPr>
        <w:shd w:val="clear" w:color="auto" w:fill="FFFFFF"/>
        <w:spacing w:after="0" w:line="240" w:lineRule="auto"/>
        <w:jc w:val="both"/>
        <w:rPr>
          <w:rFonts w:ascii="Times New Roman" w:hAnsi="Times New Roman"/>
          <w:bCs/>
          <w:sz w:val="20"/>
          <w:szCs w:val="20"/>
        </w:rPr>
      </w:pPr>
      <w:r w:rsidRPr="00614B5E">
        <w:rPr>
          <w:rFonts w:ascii="Times New Roman" w:hAnsi="Times New Roman"/>
          <w:bCs/>
          <w:sz w:val="20"/>
          <w:szCs w:val="20"/>
        </w:rPr>
        <w:t>«</w:t>
      </w:r>
      <w:r w:rsidRPr="00614B5E">
        <w:rPr>
          <w:rFonts w:ascii="Times New Roman" w:eastAsia="Times New Roman" w:hAnsi="Times New Roman"/>
          <w:bCs/>
          <w:color w:val="333333"/>
          <w:sz w:val="20"/>
          <w:szCs w:val="20"/>
          <w:lang w:eastAsia="ru-RU"/>
        </w:rPr>
        <w:t>Ответственность за продажу алкогольной продукции несовершеннолетним</w:t>
      </w:r>
      <w:r w:rsidRPr="00614B5E">
        <w:rPr>
          <w:rFonts w:ascii="Times New Roman" w:hAnsi="Times New Roman"/>
          <w:bCs/>
          <w:sz w:val="20"/>
          <w:szCs w:val="20"/>
        </w:rPr>
        <w:t>».</w:t>
      </w:r>
    </w:p>
    <w:p w:rsidR="00614B5E" w:rsidRPr="00614B5E" w:rsidRDefault="00614B5E" w:rsidP="00614B5E">
      <w:pPr>
        <w:pStyle w:val="a6"/>
        <w:shd w:val="clear" w:color="auto" w:fill="FFFFFF"/>
        <w:jc w:val="both"/>
        <w:rPr>
          <w:color w:val="333333"/>
          <w:sz w:val="20"/>
          <w:szCs w:val="20"/>
        </w:rPr>
      </w:pPr>
    </w:p>
    <w:p w:rsidR="00614B5E" w:rsidRPr="00614B5E" w:rsidRDefault="00614B5E" w:rsidP="00614B5E">
      <w:pPr>
        <w:pStyle w:val="a6"/>
        <w:shd w:val="clear" w:color="auto" w:fill="FFFFFF"/>
        <w:jc w:val="both"/>
        <w:rPr>
          <w:b/>
          <w:color w:val="333333"/>
          <w:sz w:val="20"/>
          <w:szCs w:val="20"/>
        </w:rPr>
      </w:pPr>
      <w:proofErr w:type="spellStart"/>
      <w:r w:rsidRPr="00614B5E">
        <w:rPr>
          <w:color w:val="333333"/>
          <w:sz w:val="20"/>
          <w:szCs w:val="20"/>
        </w:rPr>
        <w:t>Разъясняет</w:t>
      </w:r>
      <w:r w:rsidRPr="00614B5E">
        <w:rPr>
          <w:b/>
          <w:color w:val="333333"/>
          <w:sz w:val="20"/>
          <w:szCs w:val="20"/>
        </w:rPr>
        <w:t>прокурор</w:t>
      </w:r>
      <w:proofErr w:type="spellEnd"/>
      <w:r w:rsidRPr="00614B5E">
        <w:rPr>
          <w:b/>
          <w:color w:val="333333"/>
          <w:sz w:val="20"/>
          <w:szCs w:val="20"/>
        </w:rPr>
        <w:t xml:space="preserve"> </w:t>
      </w:r>
      <w:proofErr w:type="spellStart"/>
      <w:r w:rsidRPr="00614B5E">
        <w:rPr>
          <w:b/>
          <w:color w:val="333333"/>
          <w:sz w:val="20"/>
          <w:szCs w:val="20"/>
        </w:rPr>
        <w:t>Шенталинского</w:t>
      </w:r>
      <w:proofErr w:type="spellEnd"/>
      <w:r w:rsidRPr="00614B5E">
        <w:rPr>
          <w:b/>
          <w:color w:val="333333"/>
          <w:sz w:val="20"/>
          <w:szCs w:val="20"/>
        </w:rPr>
        <w:t xml:space="preserve"> района Сергей </w:t>
      </w:r>
      <w:proofErr w:type="spellStart"/>
      <w:r w:rsidRPr="00614B5E">
        <w:rPr>
          <w:b/>
          <w:color w:val="333333"/>
          <w:sz w:val="20"/>
          <w:szCs w:val="20"/>
        </w:rPr>
        <w:t>Енякин</w:t>
      </w:r>
      <w:proofErr w:type="spellEnd"/>
      <w:r w:rsidRPr="00614B5E">
        <w:rPr>
          <w:b/>
          <w:color w:val="333333"/>
          <w:sz w:val="20"/>
          <w:szCs w:val="20"/>
        </w:rPr>
        <w:t>.</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shd w:val="clear" w:color="auto" w:fill="FFFFFF"/>
          <w:lang w:eastAsia="ru-RU"/>
        </w:rPr>
      </w:pPr>
      <w:r w:rsidRPr="00614B5E">
        <w:rPr>
          <w:rFonts w:ascii="Times New Roman" w:eastAsia="Times New Roman" w:hAnsi="Times New Roman"/>
          <w:color w:val="333333"/>
          <w:sz w:val="20"/>
          <w:szCs w:val="20"/>
          <w:shd w:val="clear" w:color="auto" w:fill="FFFFFF"/>
          <w:lang w:eastAsia="ru-RU"/>
        </w:rPr>
        <w:t xml:space="preserve">Употребление алкогольной продукции несовершеннолетними наносит непоправимый вред их здоровью, так как снижает их интеллектуальные способности, ухудшает работу головного мозга, негативно влияет на успеваемость. Употребляя алкогольные напитки, молодежь вредит не только своему здоровью, но и своей карьере, профессиональному будущему. </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shd w:val="clear" w:color="auto" w:fill="FFFFFF"/>
          <w:lang w:eastAsia="ru-RU"/>
        </w:rPr>
        <w:t>Между тем по-прежнему продолжают выявляться случаи продажи алкогольной продукции несовершеннолетним, что является грубым нарушением действующего законодательства.</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shd w:val="clear" w:color="auto" w:fill="FFFFFF"/>
          <w:lang w:eastAsia="ru-RU"/>
        </w:rPr>
        <w:t>Так, в соответствии с частью 2.1 статьи 14.16 Кодекса Российской Федерации об административных правонарушениях за розничную продажу несовершеннолетнему алкогольной продукции предусмотрено наказание в виде штрафа: гражданину в размере от 30 до 50 тысяч рублей; должностному лицу - от 100 до 200 тыс. рублей; юридическому лицу - от 300 до 500 тысяч рублей.</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shd w:val="clear" w:color="auto" w:fill="FFFFFF"/>
          <w:lang w:eastAsia="ru-RU"/>
        </w:rPr>
        <w:t>При этом в случае повторного факта продажи несовершеннолетнему лицу алкогольной продукции наступает уголовная ответственность по статье 151.1 Уголовного кодекса Российской Федерации, предусматривающей наказание от штрафа в 50 тысяч рублей до 1 года исправительных работ.</w:t>
      </w:r>
    </w:p>
    <w:p w:rsidR="00614B5E" w:rsidRPr="00614B5E" w:rsidRDefault="00614B5E" w:rsidP="00614B5E">
      <w:pPr>
        <w:shd w:val="clear" w:color="auto" w:fill="FFFFFF"/>
        <w:spacing w:after="0" w:line="240" w:lineRule="auto"/>
        <w:ind w:firstLine="709"/>
        <w:jc w:val="both"/>
        <w:rPr>
          <w:rFonts w:ascii="Times New Roman" w:eastAsia="Times New Roman" w:hAnsi="Times New Roman"/>
          <w:color w:val="333333"/>
          <w:sz w:val="20"/>
          <w:szCs w:val="20"/>
          <w:lang w:eastAsia="ru-RU"/>
        </w:rPr>
      </w:pPr>
      <w:r w:rsidRPr="00614B5E">
        <w:rPr>
          <w:rFonts w:ascii="Times New Roman" w:eastAsia="Times New Roman" w:hAnsi="Times New Roman"/>
          <w:color w:val="333333"/>
          <w:sz w:val="20"/>
          <w:szCs w:val="20"/>
          <w:shd w:val="clear" w:color="auto" w:fill="FFFFFF"/>
          <w:lang w:eastAsia="ru-RU"/>
        </w:rPr>
        <w:lastRenderedPageBreak/>
        <w:t xml:space="preserve">В случае возникновения у продавца сомнения в достижении покупателем совершеннолетия, продавец вправе потребовать у покупателя документ, позволяющий установить его возраст, такие как паспорт, водительское удостоверение и т.п., а в случае его непредставления отказать в продаже алкогольной продукции. </w:t>
      </w:r>
    </w:p>
    <w:p w:rsidR="00614B5E" w:rsidRPr="00614B5E" w:rsidRDefault="00614B5E" w:rsidP="00614B5E">
      <w:pPr>
        <w:spacing w:after="0" w:line="240" w:lineRule="auto"/>
        <w:ind w:firstLine="709"/>
        <w:rPr>
          <w:rFonts w:ascii="Times New Roman" w:hAnsi="Times New Roman"/>
          <w:sz w:val="20"/>
          <w:szCs w:val="20"/>
        </w:rPr>
      </w:pPr>
    </w:p>
    <w:p w:rsidR="00614B5E" w:rsidRPr="00614B5E" w:rsidRDefault="00614B5E" w:rsidP="00614B5E">
      <w:pPr>
        <w:pStyle w:val="a6"/>
        <w:shd w:val="clear" w:color="auto" w:fill="FFFFFF"/>
        <w:jc w:val="right"/>
        <w:rPr>
          <w:sz w:val="20"/>
          <w:szCs w:val="20"/>
        </w:rPr>
      </w:pPr>
      <w:r w:rsidRPr="00614B5E">
        <w:rPr>
          <w:color w:val="333333"/>
          <w:sz w:val="20"/>
          <w:szCs w:val="20"/>
        </w:rPr>
        <w:t>11.02.2022</w:t>
      </w:r>
    </w:p>
    <w:p w:rsidR="00614B5E" w:rsidRPr="00614B5E" w:rsidRDefault="00614B5E" w:rsidP="00614B5E">
      <w:pPr>
        <w:spacing w:after="0" w:line="240" w:lineRule="auto"/>
        <w:rPr>
          <w:rFonts w:ascii="Times New Roman" w:hAnsi="Times New Roman"/>
          <w:sz w:val="20"/>
          <w:szCs w:val="20"/>
        </w:rPr>
      </w:pPr>
    </w:p>
    <w:p w:rsidR="00614B5E" w:rsidRPr="00614B5E" w:rsidRDefault="00614B5E" w:rsidP="00614B5E">
      <w:pPr>
        <w:spacing w:after="0" w:line="240" w:lineRule="auto"/>
        <w:rPr>
          <w:rFonts w:ascii="Times New Roman" w:hAnsi="Times New Roman"/>
          <w:sz w:val="20"/>
          <w:szCs w:val="20"/>
        </w:rPr>
      </w:pPr>
    </w:p>
    <w:p w:rsidR="00235172" w:rsidRDefault="00235172" w:rsidP="00235172"/>
    <w:p w:rsidR="00235172" w:rsidRDefault="00235172" w:rsidP="00235172"/>
    <w:p w:rsidR="00235172" w:rsidRDefault="00235172" w:rsidP="00235172"/>
    <w:p w:rsidR="00235172" w:rsidRDefault="00235172" w:rsidP="00235172"/>
    <w:p w:rsidR="00235172" w:rsidRDefault="00235172"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614B5E" w:rsidRPr="00C01032" w:rsidRDefault="00614B5E" w:rsidP="00C01032">
      <w:pPr>
        <w:tabs>
          <w:tab w:val="left" w:pos="3465"/>
        </w:tabs>
        <w:spacing w:after="0" w:line="240" w:lineRule="auto"/>
        <w:jc w:val="center"/>
        <w:rPr>
          <w:rFonts w:ascii="Times New Roman" w:eastAsia="Times New Roman" w:hAnsi="Times New Roman"/>
          <w:b/>
          <w:sz w:val="32"/>
          <w:szCs w:val="32"/>
          <w:lang w:eastAsia="ru-RU"/>
        </w:rPr>
      </w:pPr>
    </w:p>
    <w:p w:rsidR="004F5209" w:rsidRPr="00627A59" w:rsidRDefault="00627A59" w:rsidP="00627A59">
      <w:pPr>
        <w:spacing w:after="0" w:line="240" w:lineRule="auto"/>
        <w:rPr>
          <w:rFonts w:ascii="Times New Roman" w:hAnsi="Times New Roman"/>
          <w:sz w:val="18"/>
          <w:szCs w:val="18"/>
        </w:rPr>
      </w:pPr>
      <w:r w:rsidRPr="00627A59">
        <w:rPr>
          <w:rFonts w:ascii="Times New Roman" w:hAnsi="Times New Roman"/>
          <w:sz w:val="18"/>
          <w:szCs w:val="18"/>
        </w:rPr>
        <w:t xml:space="preserve"> </w:t>
      </w:r>
    </w:p>
    <w:tbl>
      <w:tblPr>
        <w:tblpPr w:leftFromText="180" w:rightFromText="180" w:vertAnchor="text" w:horzAnchor="margin" w:tblpXSpec="center" w:tblpY="55"/>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6"/>
        <w:gridCol w:w="1226"/>
        <w:gridCol w:w="4693"/>
      </w:tblGrid>
      <w:tr w:rsidR="007129E7" w:rsidRPr="001620EF" w:rsidTr="000C0F23">
        <w:trPr>
          <w:trHeight w:val="573"/>
        </w:trPr>
        <w:tc>
          <w:tcPr>
            <w:tcW w:w="4886" w:type="dxa"/>
            <w:tcBorders>
              <w:top w:val="single" w:sz="4" w:space="0" w:color="auto"/>
              <w:left w:val="single" w:sz="4" w:space="0" w:color="auto"/>
              <w:bottom w:val="single" w:sz="4" w:space="0" w:color="auto"/>
              <w:right w:val="single" w:sz="4" w:space="0" w:color="auto"/>
            </w:tcBorders>
            <w:hideMark/>
          </w:tcPr>
          <w:p w:rsidR="007129E7" w:rsidRPr="001620EF" w:rsidRDefault="007129E7" w:rsidP="000C0F23">
            <w:pPr>
              <w:tabs>
                <w:tab w:val="left" w:pos="1080"/>
              </w:tabs>
              <w:spacing w:after="0" w:line="240" w:lineRule="auto"/>
              <w:jc w:val="center"/>
              <w:rPr>
                <w:rFonts w:ascii="Times New Roman" w:eastAsia="Times New Roman" w:hAnsi="Times New Roman"/>
                <w:b/>
                <w:sz w:val="18"/>
                <w:szCs w:val="18"/>
                <w:lang w:eastAsia="ru-RU"/>
              </w:rPr>
            </w:pPr>
            <w:r w:rsidRPr="001620EF">
              <w:rPr>
                <w:rFonts w:ascii="Times New Roman" w:eastAsia="Times New Roman" w:hAnsi="Times New Roman"/>
                <w:sz w:val="18"/>
                <w:szCs w:val="18"/>
                <w:lang w:eastAsia="ru-RU"/>
              </w:rPr>
              <w:t xml:space="preserve">Главный редактор </w:t>
            </w:r>
            <w:r w:rsidR="0044656D">
              <w:rPr>
                <w:rFonts w:ascii="Times New Roman" w:eastAsia="Times New Roman" w:hAnsi="Times New Roman"/>
                <w:b/>
                <w:sz w:val="18"/>
                <w:szCs w:val="18"/>
                <w:lang w:eastAsia="ru-RU"/>
              </w:rPr>
              <w:t xml:space="preserve">В.М. </w:t>
            </w:r>
            <w:proofErr w:type="spellStart"/>
            <w:r w:rsidR="0044656D">
              <w:rPr>
                <w:rFonts w:ascii="Times New Roman" w:eastAsia="Times New Roman" w:hAnsi="Times New Roman"/>
                <w:b/>
                <w:sz w:val="18"/>
                <w:szCs w:val="18"/>
                <w:lang w:eastAsia="ru-RU"/>
              </w:rPr>
              <w:t>Дорожкин</w:t>
            </w:r>
            <w:proofErr w:type="spellEnd"/>
          </w:p>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Учредител</w:t>
            </w:r>
            <w:proofErr w:type="gramStart"/>
            <w:r w:rsidRPr="001620EF">
              <w:rPr>
                <w:rFonts w:ascii="Times New Roman" w:eastAsia="Times New Roman" w:hAnsi="Times New Roman"/>
                <w:sz w:val="18"/>
                <w:szCs w:val="18"/>
                <w:lang w:eastAsia="ru-RU"/>
              </w:rPr>
              <w:t>ь(</w:t>
            </w:r>
            <w:proofErr w:type="gramEnd"/>
            <w:r w:rsidRPr="001620EF">
              <w:rPr>
                <w:rFonts w:ascii="Times New Roman" w:eastAsia="Times New Roman" w:hAnsi="Times New Roman"/>
                <w:sz w:val="18"/>
                <w:szCs w:val="18"/>
                <w:lang w:eastAsia="ru-RU"/>
              </w:rPr>
              <w:t>соучредители):</w:t>
            </w:r>
          </w:p>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1.Администрация сельского поселения Старая Шентала муниципального района Шенталинский Самарской области (446912, Самарская обл,Шенталинский р-н, с.Старая Шентала,ул Советская д.21);</w:t>
            </w:r>
          </w:p>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2.Собрание представителей сельского поселения Старая Шентала муниципального района Шенталинский Самарской области (446912, Самарская обл,Шенталинский р-н, с.Старая Шентала,ул Советская д.21);</w:t>
            </w:r>
          </w:p>
        </w:tc>
        <w:tc>
          <w:tcPr>
            <w:tcW w:w="1226" w:type="dxa"/>
            <w:tcBorders>
              <w:top w:val="single" w:sz="4" w:space="0" w:color="auto"/>
              <w:left w:val="single" w:sz="4" w:space="0" w:color="auto"/>
              <w:bottom w:val="single" w:sz="4" w:space="0" w:color="auto"/>
              <w:right w:val="single" w:sz="4" w:space="0" w:color="auto"/>
            </w:tcBorders>
            <w:hideMark/>
          </w:tcPr>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ТЕЛЕФОН:</w:t>
            </w:r>
          </w:p>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редактор</w:t>
            </w:r>
          </w:p>
          <w:p w:rsidR="007129E7" w:rsidRPr="001620EF" w:rsidRDefault="007129E7" w:rsidP="000C0F23">
            <w:pPr>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31-1-47</w:t>
            </w:r>
          </w:p>
        </w:tc>
        <w:tc>
          <w:tcPr>
            <w:tcW w:w="4693" w:type="dxa"/>
            <w:tcBorders>
              <w:top w:val="single" w:sz="4" w:space="0" w:color="auto"/>
              <w:left w:val="single" w:sz="4" w:space="0" w:color="auto"/>
              <w:bottom w:val="single" w:sz="4" w:space="0" w:color="auto"/>
              <w:right w:val="single" w:sz="4" w:space="0" w:color="auto"/>
            </w:tcBorders>
          </w:tcPr>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r w:rsidRPr="001620EF">
              <w:rPr>
                <w:rFonts w:ascii="Times New Roman" w:eastAsia="Times New Roman" w:hAnsi="Times New Roman"/>
                <w:b/>
                <w:sz w:val="18"/>
                <w:szCs w:val="18"/>
                <w:lang w:eastAsia="ru-RU"/>
              </w:rPr>
              <w:t>Издатель</w:t>
            </w:r>
            <w:r w:rsidRPr="001620EF">
              <w:rPr>
                <w:rFonts w:ascii="Times New Roman" w:eastAsia="Times New Roman" w:hAnsi="Times New Roman"/>
                <w:sz w:val="18"/>
                <w:szCs w:val="18"/>
                <w:lang w:eastAsia="ru-RU"/>
              </w:rPr>
              <w:t>- Администрация сельского поселения Старая Шентала муниципального района Шенталинский Самарской области 446912, Самарская обл, Шенталинский р-н, с</w:t>
            </w:r>
            <w:proofErr w:type="gramStart"/>
            <w:r w:rsidRPr="001620EF">
              <w:rPr>
                <w:rFonts w:ascii="Times New Roman" w:eastAsia="Times New Roman" w:hAnsi="Times New Roman"/>
                <w:sz w:val="18"/>
                <w:szCs w:val="18"/>
                <w:lang w:eastAsia="ru-RU"/>
              </w:rPr>
              <w:t>.С</w:t>
            </w:r>
            <w:proofErr w:type="gramEnd"/>
            <w:r w:rsidRPr="001620EF">
              <w:rPr>
                <w:rFonts w:ascii="Times New Roman" w:eastAsia="Times New Roman" w:hAnsi="Times New Roman"/>
                <w:sz w:val="18"/>
                <w:szCs w:val="18"/>
                <w:lang w:eastAsia="ru-RU"/>
              </w:rPr>
              <w:t>тарая Шентала, ул.Советская д.21;</w:t>
            </w:r>
          </w:p>
          <w:p w:rsidR="007129E7" w:rsidRPr="001620EF" w:rsidRDefault="007129E7" w:rsidP="000C0F23">
            <w:pPr>
              <w:tabs>
                <w:tab w:val="left" w:pos="1080"/>
              </w:tabs>
              <w:spacing w:after="0" w:line="240" w:lineRule="auto"/>
              <w:ind w:left="360"/>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телефон: 31-1-39,</w:t>
            </w:r>
          </w:p>
          <w:p w:rsidR="007129E7" w:rsidRPr="001620EF" w:rsidRDefault="007129E7" w:rsidP="000C0F23">
            <w:pPr>
              <w:tabs>
                <w:tab w:val="left" w:pos="1080"/>
              </w:tabs>
              <w:spacing w:after="0" w:line="240" w:lineRule="auto"/>
              <w:ind w:left="360"/>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факс 31-1-47</w:t>
            </w:r>
          </w:p>
          <w:p w:rsidR="007129E7" w:rsidRPr="001620EF" w:rsidRDefault="007129E7" w:rsidP="000C0F23">
            <w:pPr>
              <w:tabs>
                <w:tab w:val="left" w:pos="1080"/>
              </w:tabs>
              <w:spacing w:after="0" w:line="240" w:lineRule="auto"/>
              <w:ind w:left="360"/>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Тираж газеты – 200 экз.</w:t>
            </w:r>
          </w:p>
          <w:p w:rsidR="007129E7" w:rsidRPr="001620EF" w:rsidRDefault="007129E7" w:rsidP="000C0F23">
            <w:pPr>
              <w:tabs>
                <w:tab w:val="left" w:pos="1080"/>
              </w:tabs>
              <w:spacing w:after="0" w:line="240" w:lineRule="auto"/>
              <w:ind w:left="360"/>
              <w:jc w:val="center"/>
              <w:rPr>
                <w:rFonts w:ascii="Times New Roman" w:eastAsia="Times New Roman" w:hAnsi="Times New Roman"/>
                <w:b/>
                <w:sz w:val="18"/>
                <w:szCs w:val="18"/>
                <w:lang w:eastAsia="ru-RU"/>
              </w:rPr>
            </w:pPr>
            <w:r w:rsidRPr="001620EF">
              <w:rPr>
                <w:rFonts w:ascii="Times New Roman" w:eastAsia="Times New Roman" w:hAnsi="Times New Roman"/>
                <w:sz w:val="18"/>
                <w:szCs w:val="18"/>
                <w:lang w:eastAsia="ru-RU"/>
              </w:rPr>
              <w:t xml:space="preserve">Цена - </w:t>
            </w:r>
            <w:r w:rsidRPr="001620EF">
              <w:rPr>
                <w:rFonts w:ascii="Times New Roman" w:eastAsia="Times New Roman" w:hAnsi="Times New Roman"/>
                <w:b/>
                <w:sz w:val="18"/>
                <w:szCs w:val="18"/>
                <w:lang w:eastAsia="ru-RU"/>
              </w:rPr>
              <w:t>бесплатно</w:t>
            </w:r>
          </w:p>
          <w:p w:rsidR="007129E7" w:rsidRPr="001620EF" w:rsidRDefault="007129E7" w:rsidP="000C0F23">
            <w:pPr>
              <w:tabs>
                <w:tab w:val="left" w:pos="1080"/>
              </w:tabs>
              <w:spacing w:after="0" w:line="240" w:lineRule="auto"/>
              <w:ind w:left="360"/>
              <w:jc w:val="center"/>
              <w:rPr>
                <w:rFonts w:ascii="Times New Roman" w:eastAsia="Times New Roman" w:hAnsi="Times New Roman"/>
                <w:sz w:val="18"/>
                <w:szCs w:val="18"/>
                <w:lang w:eastAsia="ru-RU"/>
              </w:rPr>
            </w:pPr>
            <w:r w:rsidRPr="001620EF">
              <w:rPr>
                <w:rFonts w:ascii="Times New Roman" w:eastAsia="Times New Roman" w:hAnsi="Times New Roman"/>
                <w:sz w:val="18"/>
                <w:szCs w:val="18"/>
                <w:lang w:eastAsia="ru-RU"/>
              </w:rPr>
              <w:t>Номер подписан в печать в 14.00 ч.</w:t>
            </w:r>
          </w:p>
          <w:p w:rsidR="007129E7" w:rsidRPr="001620EF" w:rsidRDefault="007129E7" w:rsidP="000C0F23">
            <w:pPr>
              <w:tabs>
                <w:tab w:val="left" w:pos="1080"/>
              </w:tabs>
              <w:spacing w:after="0" w:line="240" w:lineRule="auto"/>
              <w:jc w:val="center"/>
              <w:rPr>
                <w:rFonts w:ascii="Times New Roman" w:eastAsia="Times New Roman" w:hAnsi="Times New Roman"/>
                <w:sz w:val="18"/>
                <w:szCs w:val="18"/>
                <w:lang w:eastAsia="ru-RU"/>
              </w:rPr>
            </w:pPr>
          </w:p>
        </w:tc>
      </w:tr>
    </w:tbl>
    <w:p w:rsidR="006E22D3" w:rsidRDefault="006E22D3"/>
    <w:sectPr w:rsidR="006E22D3" w:rsidSect="00390D51">
      <w:pgSz w:w="11907" w:h="16839" w:code="9"/>
      <w:pgMar w:top="851" w:right="964" w:bottom="851"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5D9"/>
    <w:multiLevelType w:val="multilevel"/>
    <w:tmpl w:val="BC2C7B32"/>
    <w:lvl w:ilvl="0">
      <w:start w:val="1"/>
      <w:numFmt w:val="decimal"/>
      <w:lvlText w:val="%1)"/>
      <w:lvlJc w:val="left"/>
      <w:pPr>
        <w:ind w:left="1200" w:hanging="360"/>
      </w:pPr>
      <w:rPr>
        <w:color w:val="000000"/>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
    <w:nsid w:val="416030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E5021E6"/>
    <w:multiLevelType w:val="multilevel"/>
    <w:tmpl w:val="57A273E8"/>
    <w:lvl w:ilvl="0">
      <w:start w:val="1"/>
      <w:numFmt w:val="decimal"/>
      <w:lvlText w:val="%1."/>
      <w:lvlJc w:val="left"/>
      <w:pPr>
        <w:ind w:left="840" w:hanging="360"/>
      </w:pPr>
      <w:rPr>
        <w:b/>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
    <w:nsid w:val="50A169DF"/>
    <w:multiLevelType w:val="hybridMultilevel"/>
    <w:tmpl w:val="048CD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B13B01"/>
    <w:rsid w:val="000022AF"/>
    <w:rsid w:val="00010117"/>
    <w:rsid w:val="00012870"/>
    <w:rsid w:val="00013C9B"/>
    <w:rsid w:val="00017112"/>
    <w:rsid w:val="00017F08"/>
    <w:rsid w:val="00024624"/>
    <w:rsid w:val="000256C6"/>
    <w:rsid w:val="0002585C"/>
    <w:rsid w:val="000262F4"/>
    <w:rsid w:val="000266BB"/>
    <w:rsid w:val="000267C7"/>
    <w:rsid w:val="000279DE"/>
    <w:rsid w:val="000320DE"/>
    <w:rsid w:val="00036C27"/>
    <w:rsid w:val="000438C0"/>
    <w:rsid w:val="00044108"/>
    <w:rsid w:val="0004514B"/>
    <w:rsid w:val="000458E7"/>
    <w:rsid w:val="000554A4"/>
    <w:rsid w:val="00057DA1"/>
    <w:rsid w:val="000626B6"/>
    <w:rsid w:val="00064089"/>
    <w:rsid w:val="00065818"/>
    <w:rsid w:val="00065D7E"/>
    <w:rsid w:val="00066642"/>
    <w:rsid w:val="000700FD"/>
    <w:rsid w:val="0007019E"/>
    <w:rsid w:val="00070D93"/>
    <w:rsid w:val="00071B15"/>
    <w:rsid w:val="000730C8"/>
    <w:rsid w:val="000735BB"/>
    <w:rsid w:val="00073EF2"/>
    <w:rsid w:val="00082980"/>
    <w:rsid w:val="000829D4"/>
    <w:rsid w:val="000868A0"/>
    <w:rsid w:val="0009179E"/>
    <w:rsid w:val="00094BE4"/>
    <w:rsid w:val="000A51EE"/>
    <w:rsid w:val="000A603B"/>
    <w:rsid w:val="000A60C9"/>
    <w:rsid w:val="000A716B"/>
    <w:rsid w:val="000B0646"/>
    <w:rsid w:val="000B187E"/>
    <w:rsid w:val="000B29B4"/>
    <w:rsid w:val="000B4765"/>
    <w:rsid w:val="000B7F58"/>
    <w:rsid w:val="000C5FFF"/>
    <w:rsid w:val="000C6ED7"/>
    <w:rsid w:val="000D09E9"/>
    <w:rsid w:val="000D2483"/>
    <w:rsid w:val="000D755E"/>
    <w:rsid w:val="000E0331"/>
    <w:rsid w:val="000E2AE5"/>
    <w:rsid w:val="000E36C2"/>
    <w:rsid w:val="000F6336"/>
    <w:rsid w:val="000F78CE"/>
    <w:rsid w:val="000F7AD3"/>
    <w:rsid w:val="00101346"/>
    <w:rsid w:val="00101884"/>
    <w:rsid w:val="00103ACC"/>
    <w:rsid w:val="001132AF"/>
    <w:rsid w:val="0011462F"/>
    <w:rsid w:val="00115802"/>
    <w:rsid w:val="00117876"/>
    <w:rsid w:val="00122031"/>
    <w:rsid w:val="001234B3"/>
    <w:rsid w:val="00124057"/>
    <w:rsid w:val="0012520A"/>
    <w:rsid w:val="0012606D"/>
    <w:rsid w:val="00126EF9"/>
    <w:rsid w:val="0013255F"/>
    <w:rsid w:val="001328B1"/>
    <w:rsid w:val="00135616"/>
    <w:rsid w:val="00140A0C"/>
    <w:rsid w:val="00140F28"/>
    <w:rsid w:val="0014145F"/>
    <w:rsid w:val="00142340"/>
    <w:rsid w:val="00146CC8"/>
    <w:rsid w:val="00150FBD"/>
    <w:rsid w:val="001517B4"/>
    <w:rsid w:val="00152DD8"/>
    <w:rsid w:val="00160491"/>
    <w:rsid w:val="00161AD9"/>
    <w:rsid w:val="00165CAA"/>
    <w:rsid w:val="00165DE1"/>
    <w:rsid w:val="00166E19"/>
    <w:rsid w:val="00166EEA"/>
    <w:rsid w:val="00167F20"/>
    <w:rsid w:val="00170763"/>
    <w:rsid w:val="00180658"/>
    <w:rsid w:val="00180715"/>
    <w:rsid w:val="00182DD2"/>
    <w:rsid w:val="00184E35"/>
    <w:rsid w:val="00187CFF"/>
    <w:rsid w:val="00192696"/>
    <w:rsid w:val="00196C68"/>
    <w:rsid w:val="00196D15"/>
    <w:rsid w:val="00197B5A"/>
    <w:rsid w:val="001A039F"/>
    <w:rsid w:val="001A353D"/>
    <w:rsid w:val="001A5A04"/>
    <w:rsid w:val="001A5E90"/>
    <w:rsid w:val="001B0A71"/>
    <w:rsid w:val="001B1357"/>
    <w:rsid w:val="001B4D25"/>
    <w:rsid w:val="001B7201"/>
    <w:rsid w:val="001B7893"/>
    <w:rsid w:val="001C1336"/>
    <w:rsid w:val="001C39CF"/>
    <w:rsid w:val="001C5C53"/>
    <w:rsid w:val="001C633F"/>
    <w:rsid w:val="001C7364"/>
    <w:rsid w:val="001D2106"/>
    <w:rsid w:val="001D33E2"/>
    <w:rsid w:val="001D6B79"/>
    <w:rsid w:val="001D7B74"/>
    <w:rsid w:val="001E0C86"/>
    <w:rsid w:val="001E0C9E"/>
    <w:rsid w:val="001E3871"/>
    <w:rsid w:val="001E4370"/>
    <w:rsid w:val="001E73F4"/>
    <w:rsid w:val="001F42CB"/>
    <w:rsid w:val="001F7710"/>
    <w:rsid w:val="001F7942"/>
    <w:rsid w:val="002025FF"/>
    <w:rsid w:val="00204CFF"/>
    <w:rsid w:val="00210C9D"/>
    <w:rsid w:val="00212CDF"/>
    <w:rsid w:val="00212F04"/>
    <w:rsid w:val="00216B36"/>
    <w:rsid w:val="00220AB6"/>
    <w:rsid w:val="00226076"/>
    <w:rsid w:val="0022617A"/>
    <w:rsid w:val="00226C91"/>
    <w:rsid w:val="00227113"/>
    <w:rsid w:val="00227965"/>
    <w:rsid w:val="00230D9F"/>
    <w:rsid w:val="00231124"/>
    <w:rsid w:val="002312AB"/>
    <w:rsid w:val="00232CD2"/>
    <w:rsid w:val="00233A2F"/>
    <w:rsid w:val="00235172"/>
    <w:rsid w:val="00237C0E"/>
    <w:rsid w:val="00240C7F"/>
    <w:rsid w:val="0024129D"/>
    <w:rsid w:val="00244B22"/>
    <w:rsid w:val="002455E1"/>
    <w:rsid w:val="00246F69"/>
    <w:rsid w:val="002547F0"/>
    <w:rsid w:val="00256310"/>
    <w:rsid w:val="0025673B"/>
    <w:rsid w:val="00257639"/>
    <w:rsid w:val="002600A6"/>
    <w:rsid w:val="002626CE"/>
    <w:rsid w:val="0026398C"/>
    <w:rsid w:val="00267006"/>
    <w:rsid w:val="00270B41"/>
    <w:rsid w:val="002745B8"/>
    <w:rsid w:val="00277BE0"/>
    <w:rsid w:val="00280BA4"/>
    <w:rsid w:val="0028222E"/>
    <w:rsid w:val="002835C2"/>
    <w:rsid w:val="00283EEE"/>
    <w:rsid w:val="00286089"/>
    <w:rsid w:val="002921F9"/>
    <w:rsid w:val="0029449F"/>
    <w:rsid w:val="002A210A"/>
    <w:rsid w:val="002A2712"/>
    <w:rsid w:val="002A6BDC"/>
    <w:rsid w:val="002B05C6"/>
    <w:rsid w:val="002B2E10"/>
    <w:rsid w:val="002B2F36"/>
    <w:rsid w:val="002B3153"/>
    <w:rsid w:val="002B3F06"/>
    <w:rsid w:val="002B7EE7"/>
    <w:rsid w:val="002B7F28"/>
    <w:rsid w:val="002C22A1"/>
    <w:rsid w:val="002C4945"/>
    <w:rsid w:val="002C6C8F"/>
    <w:rsid w:val="002C79A7"/>
    <w:rsid w:val="002C79DB"/>
    <w:rsid w:val="002D24E8"/>
    <w:rsid w:val="002D359E"/>
    <w:rsid w:val="002D5CB8"/>
    <w:rsid w:val="002D5FFA"/>
    <w:rsid w:val="002D6800"/>
    <w:rsid w:val="002D72B1"/>
    <w:rsid w:val="002E03A1"/>
    <w:rsid w:val="002E0C4F"/>
    <w:rsid w:val="002E0F0C"/>
    <w:rsid w:val="002E2331"/>
    <w:rsid w:val="002E28E1"/>
    <w:rsid w:val="002E6577"/>
    <w:rsid w:val="002E65A2"/>
    <w:rsid w:val="002F0002"/>
    <w:rsid w:val="002F0B7B"/>
    <w:rsid w:val="002F11B1"/>
    <w:rsid w:val="002F1868"/>
    <w:rsid w:val="002F1887"/>
    <w:rsid w:val="002F4702"/>
    <w:rsid w:val="002F61D5"/>
    <w:rsid w:val="002F7B96"/>
    <w:rsid w:val="00301607"/>
    <w:rsid w:val="003017E8"/>
    <w:rsid w:val="00303C5F"/>
    <w:rsid w:val="003055F6"/>
    <w:rsid w:val="00306719"/>
    <w:rsid w:val="0030721F"/>
    <w:rsid w:val="00310238"/>
    <w:rsid w:val="00311147"/>
    <w:rsid w:val="003134EE"/>
    <w:rsid w:val="00313E99"/>
    <w:rsid w:val="0031458B"/>
    <w:rsid w:val="0031653F"/>
    <w:rsid w:val="00316811"/>
    <w:rsid w:val="003173BF"/>
    <w:rsid w:val="00317B1A"/>
    <w:rsid w:val="00317C60"/>
    <w:rsid w:val="00321074"/>
    <w:rsid w:val="00323E53"/>
    <w:rsid w:val="003265C1"/>
    <w:rsid w:val="0032694E"/>
    <w:rsid w:val="00327358"/>
    <w:rsid w:val="00331C86"/>
    <w:rsid w:val="0033415B"/>
    <w:rsid w:val="00336258"/>
    <w:rsid w:val="00336F6E"/>
    <w:rsid w:val="00341D08"/>
    <w:rsid w:val="00341EFE"/>
    <w:rsid w:val="00347B47"/>
    <w:rsid w:val="00347D86"/>
    <w:rsid w:val="00347E76"/>
    <w:rsid w:val="0035066F"/>
    <w:rsid w:val="0035079F"/>
    <w:rsid w:val="0035118E"/>
    <w:rsid w:val="00352568"/>
    <w:rsid w:val="00352C53"/>
    <w:rsid w:val="0035328C"/>
    <w:rsid w:val="00353AE2"/>
    <w:rsid w:val="00354C73"/>
    <w:rsid w:val="00355475"/>
    <w:rsid w:val="00356BDB"/>
    <w:rsid w:val="00361F78"/>
    <w:rsid w:val="003624BA"/>
    <w:rsid w:val="00365689"/>
    <w:rsid w:val="00365BA6"/>
    <w:rsid w:val="003672AF"/>
    <w:rsid w:val="003710F7"/>
    <w:rsid w:val="00371E23"/>
    <w:rsid w:val="00373911"/>
    <w:rsid w:val="003740DD"/>
    <w:rsid w:val="00374BDE"/>
    <w:rsid w:val="00375F13"/>
    <w:rsid w:val="003775DA"/>
    <w:rsid w:val="003800DC"/>
    <w:rsid w:val="00380809"/>
    <w:rsid w:val="00380F93"/>
    <w:rsid w:val="00385A23"/>
    <w:rsid w:val="00390755"/>
    <w:rsid w:val="00391154"/>
    <w:rsid w:val="00392BE2"/>
    <w:rsid w:val="003938ED"/>
    <w:rsid w:val="00393E85"/>
    <w:rsid w:val="00395209"/>
    <w:rsid w:val="0039696E"/>
    <w:rsid w:val="003A28FA"/>
    <w:rsid w:val="003A3A19"/>
    <w:rsid w:val="003A7ED7"/>
    <w:rsid w:val="003B0DFC"/>
    <w:rsid w:val="003B204D"/>
    <w:rsid w:val="003C1491"/>
    <w:rsid w:val="003C1AC0"/>
    <w:rsid w:val="003C265C"/>
    <w:rsid w:val="003C41BD"/>
    <w:rsid w:val="003C43E7"/>
    <w:rsid w:val="003C60E8"/>
    <w:rsid w:val="003C676C"/>
    <w:rsid w:val="003C6E69"/>
    <w:rsid w:val="003C7C2B"/>
    <w:rsid w:val="003C7EF3"/>
    <w:rsid w:val="003D0649"/>
    <w:rsid w:val="003D0FDE"/>
    <w:rsid w:val="003D20D5"/>
    <w:rsid w:val="003D228D"/>
    <w:rsid w:val="003D29E0"/>
    <w:rsid w:val="003D7626"/>
    <w:rsid w:val="003E12F8"/>
    <w:rsid w:val="003E1E84"/>
    <w:rsid w:val="003F0A1C"/>
    <w:rsid w:val="003F18B9"/>
    <w:rsid w:val="003F1D8E"/>
    <w:rsid w:val="003F5BE8"/>
    <w:rsid w:val="003F7260"/>
    <w:rsid w:val="003F7467"/>
    <w:rsid w:val="00405C15"/>
    <w:rsid w:val="0040796D"/>
    <w:rsid w:val="00411BC3"/>
    <w:rsid w:val="00412338"/>
    <w:rsid w:val="0041392D"/>
    <w:rsid w:val="00414164"/>
    <w:rsid w:val="00414485"/>
    <w:rsid w:val="00422B2B"/>
    <w:rsid w:val="004234E9"/>
    <w:rsid w:val="0042438F"/>
    <w:rsid w:val="0042531F"/>
    <w:rsid w:val="0043141D"/>
    <w:rsid w:val="00434845"/>
    <w:rsid w:val="00436C6B"/>
    <w:rsid w:val="00445B3C"/>
    <w:rsid w:val="0044656D"/>
    <w:rsid w:val="0045004C"/>
    <w:rsid w:val="00452AA0"/>
    <w:rsid w:val="00457BE1"/>
    <w:rsid w:val="00462793"/>
    <w:rsid w:val="004670F1"/>
    <w:rsid w:val="004718BC"/>
    <w:rsid w:val="004748D5"/>
    <w:rsid w:val="004758D6"/>
    <w:rsid w:val="00476973"/>
    <w:rsid w:val="00476DF9"/>
    <w:rsid w:val="004850FB"/>
    <w:rsid w:val="00485E97"/>
    <w:rsid w:val="00490337"/>
    <w:rsid w:val="004903B8"/>
    <w:rsid w:val="004928D2"/>
    <w:rsid w:val="00492F5F"/>
    <w:rsid w:val="0049371C"/>
    <w:rsid w:val="004937BA"/>
    <w:rsid w:val="0049567C"/>
    <w:rsid w:val="004976A5"/>
    <w:rsid w:val="004A136B"/>
    <w:rsid w:val="004A1CFB"/>
    <w:rsid w:val="004A25D9"/>
    <w:rsid w:val="004A49D7"/>
    <w:rsid w:val="004A5003"/>
    <w:rsid w:val="004A75C3"/>
    <w:rsid w:val="004B08B1"/>
    <w:rsid w:val="004B4384"/>
    <w:rsid w:val="004B5C1D"/>
    <w:rsid w:val="004B6689"/>
    <w:rsid w:val="004C053A"/>
    <w:rsid w:val="004C0B01"/>
    <w:rsid w:val="004C22BF"/>
    <w:rsid w:val="004C5CC7"/>
    <w:rsid w:val="004C6A9A"/>
    <w:rsid w:val="004D508A"/>
    <w:rsid w:val="004D6468"/>
    <w:rsid w:val="004D6E1E"/>
    <w:rsid w:val="004E0A0A"/>
    <w:rsid w:val="004E41BD"/>
    <w:rsid w:val="004F0FED"/>
    <w:rsid w:val="004F2847"/>
    <w:rsid w:val="004F5209"/>
    <w:rsid w:val="004F5486"/>
    <w:rsid w:val="004F5D21"/>
    <w:rsid w:val="004F5D89"/>
    <w:rsid w:val="004F63D0"/>
    <w:rsid w:val="00503CD7"/>
    <w:rsid w:val="00505D71"/>
    <w:rsid w:val="00506D6C"/>
    <w:rsid w:val="00512181"/>
    <w:rsid w:val="00512840"/>
    <w:rsid w:val="00513577"/>
    <w:rsid w:val="00513821"/>
    <w:rsid w:val="00513983"/>
    <w:rsid w:val="00513DB8"/>
    <w:rsid w:val="00514718"/>
    <w:rsid w:val="005154D9"/>
    <w:rsid w:val="00515CBE"/>
    <w:rsid w:val="00516470"/>
    <w:rsid w:val="00516CC9"/>
    <w:rsid w:val="005216C2"/>
    <w:rsid w:val="005229B4"/>
    <w:rsid w:val="00526B48"/>
    <w:rsid w:val="00531B77"/>
    <w:rsid w:val="005327BE"/>
    <w:rsid w:val="00533A81"/>
    <w:rsid w:val="00534F1C"/>
    <w:rsid w:val="005400AD"/>
    <w:rsid w:val="00542756"/>
    <w:rsid w:val="0054346F"/>
    <w:rsid w:val="00543842"/>
    <w:rsid w:val="00543EF8"/>
    <w:rsid w:val="00543F5D"/>
    <w:rsid w:val="00545264"/>
    <w:rsid w:val="005507B8"/>
    <w:rsid w:val="00555302"/>
    <w:rsid w:val="005563FD"/>
    <w:rsid w:val="005568F3"/>
    <w:rsid w:val="005569F0"/>
    <w:rsid w:val="00557E6B"/>
    <w:rsid w:val="00562F86"/>
    <w:rsid w:val="00563190"/>
    <w:rsid w:val="0056454E"/>
    <w:rsid w:val="00573A8A"/>
    <w:rsid w:val="00575121"/>
    <w:rsid w:val="005755E9"/>
    <w:rsid w:val="00577D0B"/>
    <w:rsid w:val="005807B8"/>
    <w:rsid w:val="00583935"/>
    <w:rsid w:val="00584BB3"/>
    <w:rsid w:val="00586283"/>
    <w:rsid w:val="00587C9B"/>
    <w:rsid w:val="00590924"/>
    <w:rsid w:val="00590D89"/>
    <w:rsid w:val="00590FBD"/>
    <w:rsid w:val="005957F0"/>
    <w:rsid w:val="00595BF8"/>
    <w:rsid w:val="005960DB"/>
    <w:rsid w:val="005973F2"/>
    <w:rsid w:val="005A714B"/>
    <w:rsid w:val="005B0BA5"/>
    <w:rsid w:val="005B27A4"/>
    <w:rsid w:val="005B3491"/>
    <w:rsid w:val="005C0316"/>
    <w:rsid w:val="005C0BF7"/>
    <w:rsid w:val="005C239E"/>
    <w:rsid w:val="005D2160"/>
    <w:rsid w:val="005D2311"/>
    <w:rsid w:val="005D2D53"/>
    <w:rsid w:val="005D3715"/>
    <w:rsid w:val="005D3C17"/>
    <w:rsid w:val="005D46E6"/>
    <w:rsid w:val="005D4F79"/>
    <w:rsid w:val="005D52DA"/>
    <w:rsid w:val="005D62CA"/>
    <w:rsid w:val="005D6435"/>
    <w:rsid w:val="005E024A"/>
    <w:rsid w:val="005E1770"/>
    <w:rsid w:val="005E5020"/>
    <w:rsid w:val="005E7199"/>
    <w:rsid w:val="005F0350"/>
    <w:rsid w:val="005F1BC8"/>
    <w:rsid w:val="005F1C46"/>
    <w:rsid w:val="005F25B3"/>
    <w:rsid w:val="005F54CA"/>
    <w:rsid w:val="006025B5"/>
    <w:rsid w:val="00602EB0"/>
    <w:rsid w:val="00603211"/>
    <w:rsid w:val="00603BC6"/>
    <w:rsid w:val="006066E2"/>
    <w:rsid w:val="006134BC"/>
    <w:rsid w:val="00613D7D"/>
    <w:rsid w:val="00613EAB"/>
    <w:rsid w:val="00614B5E"/>
    <w:rsid w:val="00615BB0"/>
    <w:rsid w:val="0061642F"/>
    <w:rsid w:val="006204B3"/>
    <w:rsid w:val="00620A73"/>
    <w:rsid w:val="00620C3D"/>
    <w:rsid w:val="006217DD"/>
    <w:rsid w:val="0062342B"/>
    <w:rsid w:val="00624B1F"/>
    <w:rsid w:val="00625D70"/>
    <w:rsid w:val="00627A59"/>
    <w:rsid w:val="006310D0"/>
    <w:rsid w:val="006337D8"/>
    <w:rsid w:val="006348DD"/>
    <w:rsid w:val="006354C9"/>
    <w:rsid w:val="006413A2"/>
    <w:rsid w:val="00643706"/>
    <w:rsid w:val="006442C8"/>
    <w:rsid w:val="00646162"/>
    <w:rsid w:val="00646758"/>
    <w:rsid w:val="00650697"/>
    <w:rsid w:val="00660983"/>
    <w:rsid w:val="00660E5A"/>
    <w:rsid w:val="00662208"/>
    <w:rsid w:val="00664A64"/>
    <w:rsid w:val="0066609C"/>
    <w:rsid w:val="00666CA9"/>
    <w:rsid w:val="00667F41"/>
    <w:rsid w:val="006721C1"/>
    <w:rsid w:val="006729AF"/>
    <w:rsid w:val="00672E5B"/>
    <w:rsid w:val="00673D42"/>
    <w:rsid w:val="006743F1"/>
    <w:rsid w:val="006759AB"/>
    <w:rsid w:val="00676C1C"/>
    <w:rsid w:val="006771F5"/>
    <w:rsid w:val="006772C6"/>
    <w:rsid w:val="00680223"/>
    <w:rsid w:val="006823E9"/>
    <w:rsid w:val="00684BEF"/>
    <w:rsid w:val="00685E99"/>
    <w:rsid w:val="00691FB5"/>
    <w:rsid w:val="006938DD"/>
    <w:rsid w:val="0069516D"/>
    <w:rsid w:val="00695F36"/>
    <w:rsid w:val="006A109F"/>
    <w:rsid w:val="006B0865"/>
    <w:rsid w:val="006B10F3"/>
    <w:rsid w:val="006C4043"/>
    <w:rsid w:val="006D0EFD"/>
    <w:rsid w:val="006D3A0C"/>
    <w:rsid w:val="006D448E"/>
    <w:rsid w:val="006D5061"/>
    <w:rsid w:val="006D57FD"/>
    <w:rsid w:val="006D5D13"/>
    <w:rsid w:val="006E0277"/>
    <w:rsid w:val="006E108F"/>
    <w:rsid w:val="006E22D3"/>
    <w:rsid w:val="006E66B3"/>
    <w:rsid w:val="006E7491"/>
    <w:rsid w:val="006F54DD"/>
    <w:rsid w:val="006F5842"/>
    <w:rsid w:val="00702140"/>
    <w:rsid w:val="00705349"/>
    <w:rsid w:val="007053EE"/>
    <w:rsid w:val="0070604F"/>
    <w:rsid w:val="00707A8E"/>
    <w:rsid w:val="0071082C"/>
    <w:rsid w:val="00711209"/>
    <w:rsid w:val="007113B0"/>
    <w:rsid w:val="0071141C"/>
    <w:rsid w:val="007129E7"/>
    <w:rsid w:val="00713C9C"/>
    <w:rsid w:val="00714A84"/>
    <w:rsid w:val="007161DF"/>
    <w:rsid w:val="0072176E"/>
    <w:rsid w:val="007231E0"/>
    <w:rsid w:val="00723302"/>
    <w:rsid w:val="00724F60"/>
    <w:rsid w:val="00730564"/>
    <w:rsid w:val="00730B0B"/>
    <w:rsid w:val="00733453"/>
    <w:rsid w:val="00735925"/>
    <w:rsid w:val="00735D6D"/>
    <w:rsid w:val="007374BB"/>
    <w:rsid w:val="00741171"/>
    <w:rsid w:val="00742066"/>
    <w:rsid w:val="0074273C"/>
    <w:rsid w:val="007462B1"/>
    <w:rsid w:val="00746EDF"/>
    <w:rsid w:val="007473B8"/>
    <w:rsid w:val="007510B2"/>
    <w:rsid w:val="00751FDD"/>
    <w:rsid w:val="00754460"/>
    <w:rsid w:val="00754C70"/>
    <w:rsid w:val="0075526B"/>
    <w:rsid w:val="007576EA"/>
    <w:rsid w:val="00757C71"/>
    <w:rsid w:val="00763BBF"/>
    <w:rsid w:val="00772199"/>
    <w:rsid w:val="007745FF"/>
    <w:rsid w:val="0077555E"/>
    <w:rsid w:val="00777214"/>
    <w:rsid w:val="00781837"/>
    <w:rsid w:val="00785A4C"/>
    <w:rsid w:val="00785CF6"/>
    <w:rsid w:val="007919BE"/>
    <w:rsid w:val="00792F28"/>
    <w:rsid w:val="00796247"/>
    <w:rsid w:val="00797795"/>
    <w:rsid w:val="007A6611"/>
    <w:rsid w:val="007B2785"/>
    <w:rsid w:val="007B3541"/>
    <w:rsid w:val="007B663B"/>
    <w:rsid w:val="007C1577"/>
    <w:rsid w:val="007C2E3F"/>
    <w:rsid w:val="007C44A7"/>
    <w:rsid w:val="007C45F4"/>
    <w:rsid w:val="007C6330"/>
    <w:rsid w:val="007C6B5F"/>
    <w:rsid w:val="007C7FEF"/>
    <w:rsid w:val="007D4323"/>
    <w:rsid w:val="007D76FF"/>
    <w:rsid w:val="007E06E5"/>
    <w:rsid w:val="007E15DF"/>
    <w:rsid w:val="007E2E28"/>
    <w:rsid w:val="007E31EB"/>
    <w:rsid w:val="007E3D2B"/>
    <w:rsid w:val="007E458C"/>
    <w:rsid w:val="007E5202"/>
    <w:rsid w:val="007E72B1"/>
    <w:rsid w:val="007F067D"/>
    <w:rsid w:val="007F3299"/>
    <w:rsid w:val="007F5116"/>
    <w:rsid w:val="007F5CF8"/>
    <w:rsid w:val="007F7FC2"/>
    <w:rsid w:val="008054ED"/>
    <w:rsid w:val="00805B67"/>
    <w:rsid w:val="00806022"/>
    <w:rsid w:val="00810D92"/>
    <w:rsid w:val="00820472"/>
    <w:rsid w:val="008237F3"/>
    <w:rsid w:val="00825987"/>
    <w:rsid w:val="0082651B"/>
    <w:rsid w:val="00831DFE"/>
    <w:rsid w:val="008323E2"/>
    <w:rsid w:val="00832402"/>
    <w:rsid w:val="008327D2"/>
    <w:rsid w:val="00834357"/>
    <w:rsid w:val="00835F7A"/>
    <w:rsid w:val="008379EA"/>
    <w:rsid w:val="008445A7"/>
    <w:rsid w:val="008449DD"/>
    <w:rsid w:val="00844EF7"/>
    <w:rsid w:val="0084505E"/>
    <w:rsid w:val="00850507"/>
    <w:rsid w:val="00851B1F"/>
    <w:rsid w:val="00855A4A"/>
    <w:rsid w:val="00856738"/>
    <w:rsid w:val="0085739B"/>
    <w:rsid w:val="0086073C"/>
    <w:rsid w:val="008636CC"/>
    <w:rsid w:val="00864392"/>
    <w:rsid w:val="008643EE"/>
    <w:rsid w:val="00865BA4"/>
    <w:rsid w:val="00865EFB"/>
    <w:rsid w:val="00867ED7"/>
    <w:rsid w:val="00870566"/>
    <w:rsid w:val="008708D5"/>
    <w:rsid w:val="00871436"/>
    <w:rsid w:val="008721AA"/>
    <w:rsid w:val="008725BE"/>
    <w:rsid w:val="0087292D"/>
    <w:rsid w:val="0087572C"/>
    <w:rsid w:val="00876877"/>
    <w:rsid w:val="00877B8E"/>
    <w:rsid w:val="008801CB"/>
    <w:rsid w:val="0088033D"/>
    <w:rsid w:val="008803DB"/>
    <w:rsid w:val="00880AE2"/>
    <w:rsid w:val="00881BD4"/>
    <w:rsid w:val="008837B5"/>
    <w:rsid w:val="0088765C"/>
    <w:rsid w:val="00890E75"/>
    <w:rsid w:val="00891486"/>
    <w:rsid w:val="00892F7D"/>
    <w:rsid w:val="008936D7"/>
    <w:rsid w:val="00897A6A"/>
    <w:rsid w:val="008A416D"/>
    <w:rsid w:val="008A46C1"/>
    <w:rsid w:val="008A679D"/>
    <w:rsid w:val="008B0380"/>
    <w:rsid w:val="008B554E"/>
    <w:rsid w:val="008B6E1F"/>
    <w:rsid w:val="008B6F8A"/>
    <w:rsid w:val="008B7866"/>
    <w:rsid w:val="008B7D46"/>
    <w:rsid w:val="008C073E"/>
    <w:rsid w:val="008C3E0E"/>
    <w:rsid w:val="008C6B06"/>
    <w:rsid w:val="008C7582"/>
    <w:rsid w:val="008D1808"/>
    <w:rsid w:val="008D2ABE"/>
    <w:rsid w:val="008D2B33"/>
    <w:rsid w:val="008D4E2E"/>
    <w:rsid w:val="008D4FB0"/>
    <w:rsid w:val="008D75E1"/>
    <w:rsid w:val="008E2607"/>
    <w:rsid w:val="008E33A0"/>
    <w:rsid w:val="008E3EF8"/>
    <w:rsid w:val="008E459E"/>
    <w:rsid w:val="008E4901"/>
    <w:rsid w:val="008E5063"/>
    <w:rsid w:val="008E75F0"/>
    <w:rsid w:val="008F138D"/>
    <w:rsid w:val="008F399C"/>
    <w:rsid w:val="008F4839"/>
    <w:rsid w:val="008F4CFF"/>
    <w:rsid w:val="008F4DCA"/>
    <w:rsid w:val="008F5660"/>
    <w:rsid w:val="008F7C46"/>
    <w:rsid w:val="0090432E"/>
    <w:rsid w:val="00905506"/>
    <w:rsid w:val="00905D0E"/>
    <w:rsid w:val="00907081"/>
    <w:rsid w:val="00907582"/>
    <w:rsid w:val="00907A32"/>
    <w:rsid w:val="00910056"/>
    <w:rsid w:val="00910A20"/>
    <w:rsid w:val="00910B02"/>
    <w:rsid w:val="00910D15"/>
    <w:rsid w:val="00913AF3"/>
    <w:rsid w:val="0091435A"/>
    <w:rsid w:val="00914BD1"/>
    <w:rsid w:val="00920630"/>
    <w:rsid w:val="00920FD8"/>
    <w:rsid w:val="00925D41"/>
    <w:rsid w:val="00927BB2"/>
    <w:rsid w:val="00931F9F"/>
    <w:rsid w:val="00934265"/>
    <w:rsid w:val="00934809"/>
    <w:rsid w:val="009359F2"/>
    <w:rsid w:val="00940CC8"/>
    <w:rsid w:val="00941A1A"/>
    <w:rsid w:val="00942481"/>
    <w:rsid w:val="0094268A"/>
    <w:rsid w:val="00942998"/>
    <w:rsid w:val="00943C07"/>
    <w:rsid w:val="00947CDC"/>
    <w:rsid w:val="00950808"/>
    <w:rsid w:val="0095502F"/>
    <w:rsid w:val="00961D8D"/>
    <w:rsid w:val="0096707D"/>
    <w:rsid w:val="009674E3"/>
    <w:rsid w:val="00971231"/>
    <w:rsid w:val="00973084"/>
    <w:rsid w:val="00974C18"/>
    <w:rsid w:val="009761C2"/>
    <w:rsid w:val="00977C2D"/>
    <w:rsid w:val="00981BCA"/>
    <w:rsid w:val="00982463"/>
    <w:rsid w:val="00985D0A"/>
    <w:rsid w:val="00990531"/>
    <w:rsid w:val="00990609"/>
    <w:rsid w:val="00990FC3"/>
    <w:rsid w:val="0099211D"/>
    <w:rsid w:val="00992218"/>
    <w:rsid w:val="0099587D"/>
    <w:rsid w:val="00995EFB"/>
    <w:rsid w:val="009A0965"/>
    <w:rsid w:val="009A2A05"/>
    <w:rsid w:val="009A4B1A"/>
    <w:rsid w:val="009A5188"/>
    <w:rsid w:val="009B58D3"/>
    <w:rsid w:val="009B7395"/>
    <w:rsid w:val="009C4951"/>
    <w:rsid w:val="009C6255"/>
    <w:rsid w:val="009D0410"/>
    <w:rsid w:val="009D14D7"/>
    <w:rsid w:val="009D5574"/>
    <w:rsid w:val="009D6034"/>
    <w:rsid w:val="009D7C53"/>
    <w:rsid w:val="009E095E"/>
    <w:rsid w:val="009E0DF1"/>
    <w:rsid w:val="009E469E"/>
    <w:rsid w:val="009E4C52"/>
    <w:rsid w:val="009E6AD6"/>
    <w:rsid w:val="009F7F90"/>
    <w:rsid w:val="00A00902"/>
    <w:rsid w:val="00A046C7"/>
    <w:rsid w:val="00A07AB0"/>
    <w:rsid w:val="00A1091A"/>
    <w:rsid w:val="00A1135E"/>
    <w:rsid w:val="00A23965"/>
    <w:rsid w:val="00A24BC5"/>
    <w:rsid w:val="00A25D0D"/>
    <w:rsid w:val="00A27B66"/>
    <w:rsid w:val="00A313CB"/>
    <w:rsid w:val="00A331C1"/>
    <w:rsid w:val="00A337BB"/>
    <w:rsid w:val="00A3447A"/>
    <w:rsid w:val="00A37CB8"/>
    <w:rsid w:val="00A40A47"/>
    <w:rsid w:val="00A41505"/>
    <w:rsid w:val="00A468F8"/>
    <w:rsid w:val="00A46AE8"/>
    <w:rsid w:val="00A561CC"/>
    <w:rsid w:val="00A57387"/>
    <w:rsid w:val="00A6458B"/>
    <w:rsid w:val="00A64A0A"/>
    <w:rsid w:val="00A65AFA"/>
    <w:rsid w:val="00A7027C"/>
    <w:rsid w:val="00A712C6"/>
    <w:rsid w:val="00A71D4A"/>
    <w:rsid w:val="00A71D54"/>
    <w:rsid w:val="00A72855"/>
    <w:rsid w:val="00A7332A"/>
    <w:rsid w:val="00A76388"/>
    <w:rsid w:val="00A83C7E"/>
    <w:rsid w:val="00A840EC"/>
    <w:rsid w:val="00A86109"/>
    <w:rsid w:val="00A9397A"/>
    <w:rsid w:val="00A956D5"/>
    <w:rsid w:val="00A96AFC"/>
    <w:rsid w:val="00AA4627"/>
    <w:rsid w:val="00AA4BA4"/>
    <w:rsid w:val="00AA5C8A"/>
    <w:rsid w:val="00AB3464"/>
    <w:rsid w:val="00AB5864"/>
    <w:rsid w:val="00AC02AC"/>
    <w:rsid w:val="00AC488D"/>
    <w:rsid w:val="00AC6BA7"/>
    <w:rsid w:val="00AC778B"/>
    <w:rsid w:val="00AD3454"/>
    <w:rsid w:val="00AD425F"/>
    <w:rsid w:val="00AD7D86"/>
    <w:rsid w:val="00AE0473"/>
    <w:rsid w:val="00AE06ED"/>
    <w:rsid w:val="00AE3066"/>
    <w:rsid w:val="00AE3B86"/>
    <w:rsid w:val="00AE5613"/>
    <w:rsid w:val="00AE715A"/>
    <w:rsid w:val="00AF1971"/>
    <w:rsid w:val="00AF1C1E"/>
    <w:rsid w:val="00B01C3C"/>
    <w:rsid w:val="00B01F6E"/>
    <w:rsid w:val="00B025FF"/>
    <w:rsid w:val="00B1052B"/>
    <w:rsid w:val="00B13B01"/>
    <w:rsid w:val="00B1420B"/>
    <w:rsid w:val="00B17874"/>
    <w:rsid w:val="00B20832"/>
    <w:rsid w:val="00B20EFC"/>
    <w:rsid w:val="00B21DCC"/>
    <w:rsid w:val="00B269F4"/>
    <w:rsid w:val="00B27D56"/>
    <w:rsid w:val="00B3227A"/>
    <w:rsid w:val="00B37232"/>
    <w:rsid w:val="00B4003D"/>
    <w:rsid w:val="00B46B87"/>
    <w:rsid w:val="00B50841"/>
    <w:rsid w:val="00B51F34"/>
    <w:rsid w:val="00B553BB"/>
    <w:rsid w:val="00B56D6D"/>
    <w:rsid w:val="00B619A5"/>
    <w:rsid w:val="00B67161"/>
    <w:rsid w:val="00B72041"/>
    <w:rsid w:val="00B75053"/>
    <w:rsid w:val="00B7512C"/>
    <w:rsid w:val="00B760EC"/>
    <w:rsid w:val="00B77181"/>
    <w:rsid w:val="00B80BC5"/>
    <w:rsid w:val="00B86C46"/>
    <w:rsid w:val="00B86CD8"/>
    <w:rsid w:val="00B87D87"/>
    <w:rsid w:val="00B90EE7"/>
    <w:rsid w:val="00B93744"/>
    <w:rsid w:val="00B9567A"/>
    <w:rsid w:val="00B961F5"/>
    <w:rsid w:val="00B976D0"/>
    <w:rsid w:val="00BA32B6"/>
    <w:rsid w:val="00BA5C0E"/>
    <w:rsid w:val="00BB0277"/>
    <w:rsid w:val="00BB1ABE"/>
    <w:rsid w:val="00BB3334"/>
    <w:rsid w:val="00BB3CC2"/>
    <w:rsid w:val="00BB5D97"/>
    <w:rsid w:val="00BB6A1F"/>
    <w:rsid w:val="00BC07A1"/>
    <w:rsid w:val="00BC2FFD"/>
    <w:rsid w:val="00BC69A1"/>
    <w:rsid w:val="00BD3E09"/>
    <w:rsid w:val="00BD4263"/>
    <w:rsid w:val="00BD45D0"/>
    <w:rsid w:val="00BD473A"/>
    <w:rsid w:val="00BD52E7"/>
    <w:rsid w:val="00BD5492"/>
    <w:rsid w:val="00BD7308"/>
    <w:rsid w:val="00BD74AE"/>
    <w:rsid w:val="00BE0D62"/>
    <w:rsid w:val="00BE2F28"/>
    <w:rsid w:val="00BE5588"/>
    <w:rsid w:val="00BE6EDA"/>
    <w:rsid w:val="00BE7377"/>
    <w:rsid w:val="00BF03AC"/>
    <w:rsid w:val="00BF10B5"/>
    <w:rsid w:val="00BF1C4C"/>
    <w:rsid w:val="00BF3344"/>
    <w:rsid w:val="00BF3873"/>
    <w:rsid w:val="00BF3C9F"/>
    <w:rsid w:val="00BF4C56"/>
    <w:rsid w:val="00BF5868"/>
    <w:rsid w:val="00C01032"/>
    <w:rsid w:val="00C01464"/>
    <w:rsid w:val="00C049E7"/>
    <w:rsid w:val="00C04B43"/>
    <w:rsid w:val="00C103E8"/>
    <w:rsid w:val="00C1389C"/>
    <w:rsid w:val="00C13FEF"/>
    <w:rsid w:val="00C14DC0"/>
    <w:rsid w:val="00C247FC"/>
    <w:rsid w:val="00C26041"/>
    <w:rsid w:val="00C333CB"/>
    <w:rsid w:val="00C364E9"/>
    <w:rsid w:val="00C36EAE"/>
    <w:rsid w:val="00C37893"/>
    <w:rsid w:val="00C431EF"/>
    <w:rsid w:val="00C4452C"/>
    <w:rsid w:val="00C47054"/>
    <w:rsid w:val="00C52FB8"/>
    <w:rsid w:val="00C5633C"/>
    <w:rsid w:val="00C5704B"/>
    <w:rsid w:val="00C57DAA"/>
    <w:rsid w:val="00C63659"/>
    <w:rsid w:val="00C63913"/>
    <w:rsid w:val="00C67459"/>
    <w:rsid w:val="00C715A3"/>
    <w:rsid w:val="00C73C9B"/>
    <w:rsid w:val="00C75225"/>
    <w:rsid w:val="00C75282"/>
    <w:rsid w:val="00C75B5E"/>
    <w:rsid w:val="00C760B8"/>
    <w:rsid w:val="00C77A0D"/>
    <w:rsid w:val="00C81689"/>
    <w:rsid w:val="00C91AC7"/>
    <w:rsid w:val="00C93D2C"/>
    <w:rsid w:val="00CA2AE1"/>
    <w:rsid w:val="00CA4BC4"/>
    <w:rsid w:val="00CB09DE"/>
    <w:rsid w:val="00CB0BE3"/>
    <w:rsid w:val="00CB0C32"/>
    <w:rsid w:val="00CB0CB0"/>
    <w:rsid w:val="00CB1B3A"/>
    <w:rsid w:val="00CB2864"/>
    <w:rsid w:val="00CB4267"/>
    <w:rsid w:val="00CB44C5"/>
    <w:rsid w:val="00CB450F"/>
    <w:rsid w:val="00CB6581"/>
    <w:rsid w:val="00CC029E"/>
    <w:rsid w:val="00CC21DA"/>
    <w:rsid w:val="00CC5B4F"/>
    <w:rsid w:val="00CC6024"/>
    <w:rsid w:val="00CC6776"/>
    <w:rsid w:val="00CD21BD"/>
    <w:rsid w:val="00CD25C3"/>
    <w:rsid w:val="00CD2DFC"/>
    <w:rsid w:val="00CD4635"/>
    <w:rsid w:val="00CD4794"/>
    <w:rsid w:val="00CD5A6D"/>
    <w:rsid w:val="00CE0324"/>
    <w:rsid w:val="00CE16E0"/>
    <w:rsid w:val="00CE1EA6"/>
    <w:rsid w:val="00CE7219"/>
    <w:rsid w:val="00CE77B0"/>
    <w:rsid w:val="00CE7C58"/>
    <w:rsid w:val="00CF2B2E"/>
    <w:rsid w:val="00CF3B22"/>
    <w:rsid w:val="00CF3E76"/>
    <w:rsid w:val="00CF493C"/>
    <w:rsid w:val="00CF4E14"/>
    <w:rsid w:val="00D012D1"/>
    <w:rsid w:val="00D036E9"/>
    <w:rsid w:val="00D219FB"/>
    <w:rsid w:val="00D21D10"/>
    <w:rsid w:val="00D25E25"/>
    <w:rsid w:val="00D32C76"/>
    <w:rsid w:val="00D32D01"/>
    <w:rsid w:val="00D34EDB"/>
    <w:rsid w:val="00D358EE"/>
    <w:rsid w:val="00D41B72"/>
    <w:rsid w:val="00D43305"/>
    <w:rsid w:val="00D4725C"/>
    <w:rsid w:val="00D52E54"/>
    <w:rsid w:val="00D535A5"/>
    <w:rsid w:val="00D55D05"/>
    <w:rsid w:val="00D56BB7"/>
    <w:rsid w:val="00D5713C"/>
    <w:rsid w:val="00D62BF1"/>
    <w:rsid w:val="00D63645"/>
    <w:rsid w:val="00D63868"/>
    <w:rsid w:val="00D65B21"/>
    <w:rsid w:val="00D66576"/>
    <w:rsid w:val="00D66E43"/>
    <w:rsid w:val="00D66E4E"/>
    <w:rsid w:val="00D77246"/>
    <w:rsid w:val="00D7728C"/>
    <w:rsid w:val="00D82DBF"/>
    <w:rsid w:val="00D84442"/>
    <w:rsid w:val="00D944E2"/>
    <w:rsid w:val="00D94C06"/>
    <w:rsid w:val="00D964AF"/>
    <w:rsid w:val="00DA006D"/>
    <w:rsid w:val="00DA2941"/>
    <w:rsid w:val="00DA58CE"/>
    <w:rsid w:val="00DA5BD0"/>
    <w:rsid w:val="00DA5C3E"/>
    <w:rsid w:val="00DB023F"/>
    <w:rsid w:val="00DB048A"/>
    <w:rsid w:val="00DB4142"/>
    <w:rsid w:val="00DB450D"/>
    <w:rsid w:val="00DC35E3"/>
    <w:rsid w:val="00DD0132"/>
    <w:rsid w:val="00DD07FB"/>
    <w:rsid w:val="00DD2826"/>
    <w:rsid w:val="00DD3931"/>
    <w:rsid w:val="00DD499B"/>
    <w:rsid w:val="00DD4D11"/>
    <w:rsid w:val="00DD5CEC"/>
    <w:rsid w:val="00DD69C9"/>
    <w:rsid w:val="00DD79F3"/>
    <w:rsid w:val="00DD7B61"/>
    <w:rsid w:val="00DE0DD6"/>
    <w:rsid w:val="00DE2D5F"/>
    <w:rsid w:val="00DE31B5"/>
    <w:rsid w:val="00DE46F9"/>
    <w:rsid w:val="00DE499E"/>
    <w:rsid w:val="00DE6CFF"/>
    <w:rsid w:val="00DF058A"/>
    <w:rsid w:val="00DF0A75"/>
    <w:rsid w:val="00DF11E6"/>
    <w:rsid w:val="00DF3CB2"/>
    <w:rsid w:val="00DF3EF5"/>
    <w:rsid w:val="00DF6266"/>
    <w:rsid w:val="00E00410"/>
    <w:rsid w:val="00E00BF4"/>
    <w:rsid w:val="00E010D3"/>
    <w:rsid w:val="00E01FEC"/>
    <w:rsid w:val="00E03B49"/>
    <w:rsid w:val="00E0435D"/>
    <w:rsid w:val="00E0528D"/>
    <w:rsid w:val="00E1408C"/>
    <w:rsid w:val="00E14918"/>
    <w:rsid w:val="00E14CD3"/>
    <w:rsid w:val="00E15692"/>
    <w:rsid w:val="00E21386"/>
    <w:rsid w:val="00E23B6F"/>
    <w:rsid w:val="00E259F3"/>
    <w:rsid w:val="00E26513"/>
    <w:rsid w:val="00E307E6"/>
    <w:rsid w:val="00E3130B"/>
    <w:rsid w:val="00E329AA"/>
    <w:rsid w:val="00E34526"/>
    <w:rsid w:val="00E34BCE"/>
    <w:rsid w:val="00E35A2A"/>
    <w:rsid w:val="00E367CB"/>
    <w:rsid w:val="00E37937"/>
    <w:rsid w:val="00E40D73"/>
    <w:rsid w:val="00E44793"/>
    <w:rsid w:val="00E45113"/>
    <w:rsid w:val="00E454F8"/>
    <w:rsid w:val="00E4758D"/>
    <w:rsid w:val="00E50324"/>
    <w:rsid w:val="00E504D5"/>
    <w:rsid w:val="00E50A7C"/>
    <w:rsid w:val="00E5307A"/>
    <w:rsid w:val="00E534CB"/>
    <w:rsid w:val="00E539A2"/>
    <w:rsid w:val="00E604A1"/>
    <w:rsid w:val="00E66ADA"/>
    <w:rsid w:val="00E73F76"/>
    <w:rsid w:val="00E81E36"/>
    <w:rsid w:val="00E8361A"/>
    <w:rsid w:val="00E86576"/>
    <w:rsid w:val="00E86963"/>
    <w:rsid w:val="00E8764E"/>
    <w:rsid w:val="00E91F73"/>
    <w:rsid w:val="00E94FB9"/>
    <w:rsid w:val="00E96B69"/>
    <w:rsid w:val="00EA25D5"/>
    <w:rsid w:val="00EA439C"/>
    <w:rsid w:val="00EA67B3"/>
    <w:rsid w:val="00EA7819"/>
    <w:rsid w:val="00EB293A"/>
    <w:rsid w:val="00EB432B"/>
    <w:rsid w:val="00EB7574"/>
    <w:rsid w:val="00EC11A6"/>
    <w:rsid w:val="00EC1626"/>
    <w:rsid w:val="00EC5AE3"/>
    <w:rsid w:val="00EC7151"/>
    <w:rsid w:val="00ED09DC"/>
    <w:rsid w:val="00ED2232"/>
    <w:rsid w:val="00ED5595"/>
    <w:rsid w:val="00ED603C"/>
    <w:rsid w:val="00EE2873"/>
    <w:rsid w:val="00EE3598"/>
    <w:rsid w:val="00EE54C7"/>
    <w:rsid w:val="00EE56C0"/>
    <w:rsid w:val="00EE5F3E"/>
    <w:rsid w:val="00EF019B"/>
    <w:rsid w:val="00EF1FAC"/>
    <w:rsid w:val="00EF50BE"/>
    <w:rsid w:val="00F06BE9"/>
    <w:rsid w:val="00F11A7D"/>
    <w:rsid w:val="00F11F35"/>
    <w:rsid w:val="00F156DC"/>
    <w:rsid w:val="00F15AC5"/>
    <w:rsid w:val="00F20879"/>
    <w:rsid w:val="00F20B15"/>
    <w:rsid w:val="00F23011"/>
    <w:rsid w:val="00F25BC4"/>
    <w:rsid w:val="00F30768"/>
    <w:rsid w:val="00F31DC8"/>
    <w:rsid w:val="00F34784"/>
    <w:rsid w:val="00F35016"/>
    <w:rsid w:val="00F3681F"/>
    <w:rsid w:val="00F400CC"/>
    <w:rsid w:val="00F42169"/>
    <w:rsid w:val="00F54398"/>
    <w:rsid w:val="00F64E78"/>
    <w:rsid w:val="00F67A09"/>
    <w:rsid w:val="00F70B56"/>
    <w:rsid w:val="00F70CA7"/>
    <w:rsid w:val="00F71494"/>
    <w:rsid w:val="00F74F85"/>
    <w:rsid w:val="00F826E2"/>
    <w:rsid w:val="00F841DE"/>
    <w:rsid w:val="00F857CE"/>
    <w:rsid w:val="00F86764"/>
    <w:rsid w:val="00F86A10"/>
    <w:rsid w:val="00F87BC3"/>
    <w:rsid w:val="00F909E5"/>
    <w:rsid w:val="00F9157F"/>
    <w:rsid w:val="00F91AEC"/>
    <w:rsid w:val="00F92103"/>
    <w:rsid w:val="00F942AC"/>
    <w:rsid w:val="00F95324"/>
    <w:rsid w:val="00F9614F"/>
    <w:rsid w:val="00F97653"/>
    <w:rsid w:val="00FA5F19"/>
    <w:rsid w:val="00FA7269"/>
    <w:rsid w:val="00FA789B"/>
    <w:rsid w:val="00FA78F6"/>
    <w:rsid w:val="00FB31EC"/>
    <w:rsid w:val="00FB44C7"/>
    <w:rsid w:val="00FB52DC"/>
    <w:rsid w:val="00FC0440"/>
    <w:rsid w:val="00FC1E0D"/>
    <w:rsid w:val="00FC201B"/>
    <w:rsid w:val="00FC3DA4"/>
    <w:rsid w:val="00FC4A6D"/>
    <w:rsid w:val="00FC6651"/>
    <w:rsid w:val="00FC79B7"/>
    <w:rsid w:val="00FD209C"/>
    <w:rsid w:val="00FD2D99"/>
    <w:rsid w:val="00FD6AE9"/>
    <w:rsid w:val="00FD7546"/>
    <w:rsid w:val="00FE0119"/>
    <w:rsid w:val="00FE08FE"/>
    <w:rsid w:val="00FE1E07"/>
    <w:rsid w:val="00FE46DB"/>
    <w:rsid w:val="00FF5F6C"/>
    <w:rsid w:val="00FF7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E7"/>
    <w:rPr>
      <w:rFonts w:ascii="Calibri" w:eastAsia="Calibri" w:hAnsi="Calibri" w:cs="Times New Roman"/>
    </w:rPr>
  </w:style>
  <w:style w:type="paragraph" w:styleId="1">
    <w:name w:val="heading 1"/>
    <w:basedOn w:val="a"/>
    <w:next w:val="a"/>
    <w:link w:val="10"/>
    <w:uiPriority w:val="9"/>
    <w:qFormat/>
    <w:rsid w:val="004F5209"/>
    <w:pPr>
      <w:keepNext/>
      <w:spacing w:after="0" w:line="240" w:lineRule="auto"/>
      <w:jc w:val="center"/>
      <w:outlineLvl w:val="0"/>
    </w:pPr>
    <w:rPr>
      <w:rFonts w:ascii="Times New Roman" w:eastAsia="Times New Roman" w:hAnsi="Times New Roman"/>
      <w:b/>
      <w:color w:val="000000"/>
      <w:sz w:val="24"/>
      <w:szCs w:val="20"/>
      <w:lang w:eastAsia="ru-RU"/>
    </w:rPr>
  </w:style>
  <w:style w:type="paragraph" w:styleId="3">
    <w:name w:val="heading 3"/>
    <w:basedOn w:val="a"/>
    <w:next w:val="a"/>
    <w:link w:val="30"/>
    <w:uiPriority w:val="9"/>
    <w:qFormat/>
    <w:rsid w:val="004F5209"/>
    <w:pPr>
      <w:keepNext/>
      <w:spacing w:before="240" w:after="60" w:line="240" w:lineRule="auto"/>
      <w:outlineLvl w:val="2"/>
    </w:pPr>
    <w:rPr>
      <w:rFonts w:ascii="Arial" w:eastAsia="Times New Roman" w:hAnsi="Arial"/>
      <w:b/>
      <w:color w:val="00000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29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29E7"/>
    <w:rPr>
      <w:rFonts w:ascii="Tahoma" w:eastAsia="Calibri" w:hAnsi="Tahoma" w:cs="Tahoma"/>
      <w:sz w:val="16"/>
      <w:szCs w:val="16"/>
    </w:rPr>
  </w:style>
  <w:style w:type="paragraph" w:styleId="a5">
    <w:name w:val="List Paragraph"/>
    <w:basedOn w:val="a"/>
    <w:uiPriority w:val="34"/>
    <w:qFormat/>
    <w:rsid w:val="007129E7"/>
    <w:pPr>
      <w:ind w:left="720"/>
      <w:contextualSpacing/>
    </w:pPr>
  </w:style>
  <w:style w:type="paragraph" w:styleId="a6">
    <w:name w:val="Normal (Web)"/>
    <w:aliases w:val="Обычный (Web)1,Обычный (веб)1,Обычный (веб)11"/>
    <w:basedOn w:val="a"/>
    <w:uiPriority w:val="99"/>
    <w:unhideWhenUsed/>
    <w:rsid w:val="008B0380"/>
    <w:pPr>
      <w:spacing w:after="0"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4F5209"/>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uiPriority w:val="9"/>
    <w:rsid w:val="004F5209"/>
    <w:rPr>
      <w:rFonts w:ascii="Arial" w:eastAsia="Times New Roman" w:hAnsi="Arial" w:cs="Times New Roman"/>
      <w:b/>
      <w:color w:val="000000"/>
      <w:sz w:val="26"/>
      <w:szCs w:val="20"/>
      <w:lang w:eastAsia="ru-RU"/>
    </w:rPr>
  </w:style>
  <w:style w:type="paragraph" w:styleId="31">
    <w:name w:val="Body Text 3"/>
    <w:basedOn w:val="a"/>
    <w:link w:val="32"/>
    <w:rsid w:val="004F5209"/>
    <w:pPr>
      <w:spacing w:after="120" w:line="240" w:lineRule="auto"/>
    </w:pPr>
    <w:rPr>
      <w:rFonts w:ascii="Times New Roman" w:eastAsia="Times New Roman" w:hAnsi="Times New Roman"/>
      <w:color w:val="000000"/>
      <w:sz w:val="16"/>
      <w:szCs w:val="20"/>
      <w:lang w:eastAsia="ru-RU"/>
    </w:rPr>
  </w:style>
  <w:style w:type="character" w:customStyle="1" w:styleId="32">
    <w:name w:val="Основной текст 3 Знак"/>
    <w:basedOn w:val="a0"/>
    <w:link w:val="31"/>
    <w:rsid w:val="004F5209"/>
    <w:rPr>
      <w:rFonts w:ascii="Times New Roman" w:eastAsia="Times New Roman" w:hAnsi="Times New Roman" w:cs="Times New Roman"/>
      <w:color w:val="000000"/>
      <w:sz w:val="16"/>
      <w:szCs w:val="20"/>
      <w:lang w:eastAsia="ru-RU"/>
    </w:rPr>
  </w:style>
  <w:style w:type="paragraph" w:styleId="a7">
    <w:name w:val="Body Text Indent"/>
    <w:basedOn w:val="a"/>
    <w:link w:val="a8"/>
    <w:rsid w:val="004F5209"/>
    <w:pPr>
      <w:spacing w:after="0" w:line="240" w:lineRule="auto"/>
      <w:ind w:left="360" w:hanging="360"/>
      <w:jc w:val="both"/>
    </w:pPr>
    <w:rPr>
      <w:rFonts w:ascii="Times New Roman" w:eastAsia="Times New Roman" w:hAnsi="Times New Roman"/>
      <w:b/>
      <w:color w:val="000000"/>
      <w:szCs w:val="20"/>
      <w:lang w:eastAsia="ru-RU"/>
    </w:rPr>
  </w:style>
  <w:style w:type="character" w:customStyle="1" w:styleId="a8">
    <w:name w:val="Основной текст с отступом Знак"/>
    <w:basedOn w:val="a0"/>
    <w:link w:val="a7"/>
    <w:rsid w:val="004F5209"/>
    <w:rPr>
      <w:rFonts w:ascii="Times New Roman" w:eastAsia="Times New Roman" w:hAnsi="Times New Roman" w:cs="Times New Roman"/>
      <w:b/>
      <w:color w:val="000000"/>
      <w:szCs w:val="20"/>
      <w:lang w:eastAsia="ru-RU"/>
    </w:rPr>
  </w:style>
  <w:style w:type="paragraph" w:styleId="a9">
    <w:name w:val="Body Text"/>
    <w:basedOn w:val="a"/>
    <w:link w:val="aa"/>
    <w:rsid w:val="004F5209"/>
    <w:pPr>
      <w:spacing w:after="0" w:line="240" w:lineRule="auto"/>
      <w:jc w:val="both"/>
    </w:pPr>
    <w:rPr>
      <w:rFonts w:ascii="Times New Roman" w:eastAsia="Times New Roman" w:hAnsi="Times New Roman"/>
      <w:b/>
      <w:color w:val="000000"/>
      <w:sz w:val="28"/>
      <w:szCs w:val="20"/>
      <w:lang w:eastAsia="ru-RU"/>
    </w:rPr>
  </w:style>
  <w:style w:type="character" w:customStyle="1" w:styleId="aa">
    <w:name w:val="Основной текст Знак"/>
    <w:basedOn w:val="a0"/>
    <w:link w:val="a9"/>
    <w:rsid w:val="004F5209"/>
    <w:rPr>
      <w:rFonts w:ascii="Times New Roman" w:eastAsia="Times New Roman" w:hAnsi="Times New Roman" w:cs="Times New Roman"/>
      <w:b/>
      <w:color w:val="00000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29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29E7"/>
    <w:rPr>
      <w:rFonts w:ascii="Tahoma" w:eastAsia="Calibri" w:hAnsi="Tahoma" w:cs="Tahoma"/>
      <w:sz w:val="16"/>
      <w:szCs w:val="16"/>
    </w:rPr>
  </w:style>
  <w:style w:type="paragraph" w:styleId="a5">
    <w:name w:val="List Paragraph"/>
    <w:basedOn w:val="a"/>
    <w:uiPriority w:val="34"/>
    <w:qFormat/>
    <w:rsid w:val="007129E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F887D-342A-4FB4-BF3D-3C41A19D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3745</Words>
  <Characters>21348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Карина</cp:lastModifiedBy>
  <cp:revision>31</cp:revision>
  <cp:lastPrinted>2022-02-07T09:55:00Z</cp:lastPrinted>
  <dcterms:created xsi:type="dcterms:W3CDTF">2016-08-03T09:11:00Z</dcterms:created>
  <dcterms:modified xsi:type="dcterms:W3CDTF">2022-02-15T11:08:00Z</dcterms:modified>
</cp:coreProperties>
</file>